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F519" w14:textId="5C1E5659" w:rsidR="181A5314" w:rsidRDefault="181A5314" w:rsidP="7F5FE255">
      <w:pPr>
        <w:pStyle w:val="NormalWeb"/>
        <w:spacing w:before="0" w:beforeAutospacing="0" w:after="0" w:afterAutospacing="0"/>
        <w:ind w:firstLine="720"/>
        <w:jc w:val="center"/>
        <w:rPr>
          <w:b/>
          <w:bCs/>
          <w:color w:val="000000" w:themeColor="text1"/>
        </w:rPr>
      </w:pPr>
      <w:r w:rsidRPr="7F5FE255">
        <w:rPr>
          <w:b/>
          <w:bCs/>
          <w:color w:val="000000" w:themeColor="text1"/>
        </w:rPr>
        <w:t>Introduction</w:t>
      </w:r>
    </w:p>
    <w:p w14:paraId="66ADC800" w14:textId="660864BA" w:rsidR="00F373DB" w:rsidRDefault="00F373DB" w:rsidP="00F373DB">
      <w:pPr>
        <w:pStyle w:val="NormalWeb"/>
        <w:spacing w:before="0" w:beforeAutospacing="0" w:after="0" w:afterAutospacing="0"/>
        <w:ind w:firstLine="720"/>
      </w:pPr>
      <w:r>
        <w:rPr>
          <w:color w:val="000000"/>
        </w:rPr>
        <w:t>This study is designed to find the factors that go into what makes influencers so influential towards followers and why people choose to follow them. We want to investigate these factors and how they can contribute to a long-term relationship between an influencer and a follower. It is also important to see how a brand-influencer relationship affects the feelings followers have toward influencers. We want to see how the type of product/service influencers promote can affect the followers' opinions toward them. There are two scenarios given: the influencer promotes a product that fits into the category of content the influencer usually posts (lifestyle, health, video games, etc.), and the influencer promotes a product outside of their typical category of content. The factors that we use to determine what types of opinions followers form based on these scenarios include loyalty, trust, authenticity, expertise, physical attractiveness, homophily, attitude toward the influencer, product attitude, and purchase intention.  </w:t>
      </w:r>
    </w:p>
    <w:p w14:paraId="33DE9253" w14:textId="77777777" w:rsidR="00F373DB" w:rsidRDefault="00F373DB" w:rsidP="00F373DB">
      <w:pPr>
        <w:pStyle w:val="NormalWeb"/>
        <w:spacing w:before="0" w:beforeAutospacing="0" w:after="0" w:afterAutospacing="0"/>
        <w:ind w:firstLine="720"/>
      </w:pPr>
      <w:r>
        <w:rPr>
          <w:color w:val="000000"/>
        </w:rPr>
        <w:t>Understanding how these factors affect the opinions followers have towards influencers is important because it can help us understand how influencers attract long-term followings, thus showing their ability to be successful in a digital landscape. Influencer marketing has also become a large part of brands’ marketing strategy. Brands can use influencers to promote products through a raw and authentic platform, so understanding the opinions of followers can help brands choose the correct influencers to promote their products.</w:t>
      </w:r>
    </w:p>
    <w:p w14:paraId="7F8D4A6A" w14:textId="0B6EA609" w:rsidR="4ABF0C64" w:rsidRDefault="4ABF0C64" w:rsidP="7F5FE255">
      <w:pPr>
        <w:pStyle w:val="NormalWeb"/>
        <w:spacing w:before="0" w:beforeAutospacing="0" w:after="0" w:afterAutospacing="0"/>
        <w:ind w:firstLine="720"/>
      </w:pPr>
      <w:r w:rsidRPr="7F5FE255">
        <w:rPr>
          <w:color w:val="000000" w:themeColor="text1"/>
        </w:rPr>
        <w:t xml:space="preserve">Previous research on this topic has uncovered that the factors of expertise, authenticity and homophily play a role in developing trust between an influencer and a follower. Similar findings have shown that homophily and followers’ </w:t>
      </w:r>
      <w:r w:rsidR="25DA1C31" w:rsidRPr="7F5FE255">
        <w:rPr>
          <w:color w:val="000000" w:themeColor="text1"/>
        </w:rPr>
        <w:t>feelings</w:t>
      </w:r>
      <w:r w:rsidRPr="7F5FE255">
        <w:rPr>
          <w:color w:val="000000" w:themeColor="text1"/>
        </w:rPr>
        <w:t xml:space="preserve"> that are </w:t>
      </w:r>
      <w:proofErr w:type="gramStart"/>
      <w:r w:rsidRPr="7F5FE255">
        <w:rPr>
          <w:color w:val="000000" w:themeColor="text1"/>
        </w:rPr>
        <w:t>similar to</w:t>
      </w:r>
      <w:proofErr w:type="gramEnd"/>
      <w:r w:rsidRPr="7F5FE255">
        <w:rPr>
          <w:color w:val="000000" w:themeColor="text1"/>
        </w:rPr>
        <w:t xml:space="preserve"> influencers can establish a relationship of trust. Research has also shown that </w:t>
      </w:r>
      <w:r w:rsidR="0C802030" w:rsidRPr="7F5FE255">
        <w:rPr>
          <w:color w:val="000000" w:themeColor="text1"/>
        </w:rPr>
        <w:t>the link between</w:t>
      </w:r>
      <w:r w:rsidRPr="7F5FE255">
        <w:rPr>
          <w:color w:val="000000" w:themeColor="text1"/>
        </w:rPr>
        <w:t xml:space="preserve"> trust and physical attraction is not significant towards the relationship of influencers and followers. Although, there is significance between homophily and purchase intent. Furthermore, research shows that the effects of trust and loyalty are significant when relationships among influencers and followers are strong.</w:t>
      </w:r>
    </w:p>
    <w:p w14:paraId="55390AE1" w14:textId="70B4225A" w:rsidR="5FB0995B" w:rsidRDefault="5FB0995B" w:rsidP="7F5FE255">
      <w:pPr>
        <w:pStyle w:val="NormalWeb"/>
        <w:spacing w:before="0" w:beforeAutospacing="0" w:after="0" w:afterAutospacing="0"/>
        <w:jc w:val="center"/>
      </w:pPr>
      <w:r w:rsidRPr="7F5FE255">
        <w:rPr>
          <w:b/>
          <w:bCs/>
          <w:color w:val="000000" w:themeColor="text1"/>
        </w:rPr>
        <w:t>Research Method</w:t>
      </w:r>
    </w:p>
    <w:p w14:paraId="2C5039A1" w14:textId="4E8FBCF9" w:rsidR="00F373DB" w:rsidRDefault="64C0B104" w:rsidP="0F98D880">
      <w:pPr>
        <w:pStyle w:val="NormalWeb"/>
        <w:spacing w:before="0" w:beforeAutospacing="0" w:after="0" w:afterAutospacing="0"/>
        <w:ind w:firstLine="720"/>
      </w:pPr>
      <w:r w:rsidRPr="0F98D880">
        <w:rPr>
          <w:color w:val="000000" w:themeColor="text1"/>
        </w:rPr>
        <w:t>This study pulls from past research done about influencers and followers’ relationships but becomes more comprehensive by considering several more factors.</w:t>
      </w:r>
      <w:r w:rsidR="00F373DB" w:rsidRPr="0F98D880">
        <w:rPr>
          <w:color w:val="000000" w:themeColor="text1"/>
        </w:rPr>
        <w:t xml:space="preserve"> </w:t>
      </w:r>
      <w:r w:rsidR="1A399595" w:rsidRPr="7F5FE255">
        <w:rPr>
          <w:color w:val="000000" w:themeColor="text1"/>
        </w:rPr>
        <w:t xml:space="preserve"> The survey is distributed through Qualtrics to college students. </w:t>
      </w:r>
      <w:r w:rsidR="4ABF0C64" w:rsidRPr="7F5FE255">
        <w:rPr>
          <w:color w:val="000000" w:themeColor="text1"/>
        </w:rPr>
        <w:t>This study</w:t>
      </w:r>
      <w:r w:rsidR="00F373DB" w:rsidRPr="0F98D880">
        <w:rPr>
          <w:color w:val="000000" w:themeColor="text1"/>
        </w:rPr>
        <w:t xml:space="preserve"> specifically focuses on college students' views toward influencers, considering the demographics of participants, specifically that the responses are coming from a group of individuals where social media and influencers are a large part of this community. This study also uses two scenarios to manipulate how the type of product being promoted correlates with the type of content influencers post and how followers react to that. Their reactions would determine how the factors of an influencer-follower relationship change depending on if the products promoted fit with the type of content influencers post. </w:t>
      </w:r>
    </w:p>
    <w:p w14:paraId="0ED6BDA8" w14:textId="0A32ABA1" w:rsidR="39AE8912" w:rsidRDefault="39AE8912" w:rsidP="7F5FE255">
      <w:pPr>
        <w:pStyle w:val="NormalWeb"/>
        <w:spacing w:before="0" w:beforeAutospacing="0" w:after="0" w:afterAutospacing="0"/>
        <w:jc w:val="center"/>
        <w:rPr>
          <w:color w:val="000000" w:themeColor="text1"/>
        </w:rPr>
      </w:pPr>
      <w:r w:rsidRPr="7F5FE255">
        <w:rPr>
          <w:b/>
          <w:bCs/>
          <w:color w:val="000000" w:themeColor="text1"/>
        </w:rPr>
        <w:t>Overview of Experiment</w:t>
      </w:r>
    </w:p>
    <w:p w14:paraId="3E6B6C17" w14:textId="5F3494BE" w:rsidR="00F373DB" w:rsidRDefault="591A7E74" w:rsidP="7F5FE255">
      <w:pPr>
        <w:pStyle w:val="NormalWeb"/>
        <w:spacing w:before="0" w:beforeAutospacing="0" w:after="0" w:afterAutospacing="0"/>
        <w:ind w:firstLine="720"/>
        <w:rPr>
          <w:color w:val="000000" w:themeColor="text1"/>
        </w:rPr>
      </w:pPr>
      <w:r w:rsidRPr="7F5FE255">
        <w:rPr>
          <w:color w:val="000000" w:themeColor="text1"/>
        </w:rPr>
        <w:t>Considering</w:t>
      </w:r>
      <w:r w:rsidR="4ABF0C64" w:rsidRPr="7F5FE255">
        <w:rPr>
          <w:color w:val="000000" w:themeColor="text1"/>
        </w:rPr>
        <w:t xml:space="preserve"> this information, we can identify a few hypotheses for the study.</w:t>
      </w:r>
      <w:r w:rsidR="1B9B78B8" w:rsidRPr="7F5FE255">
        <w:rPr>
          <w:color w:val="000000" w:themeColor="text1"/>
        </w:rPr>
        <w:t xml:space="preserve"> </w:t>
      </w:r>
      <w:r w:rsidR="16134AFF" w:rsidRPr="7F5FE255">
        <w:rPr>
          <w:color w:val="000000" w:themeColor="text1"/>
        </w:rPr>
        <w:t xml:space="preserve">There are </w:t>
      </w:r>
      <w:r w:rsidR="544A8140" w:rsidRPr="7F5FE255">
        <w:rPr>
          <w:color w:val="000000" w:themeColor="text1"/>
        </w:rPr>
        <w:t>several</w:t>
      </w:r>
      <w:r w:rsidR="16134AFF" w:rsidRPr="7F5FE255">
        <w:rPr>
          <w:color w:val="000000" w:themeColor="text1"/>
        </w:rPr>
        <w:t xml:space="preserve"> constructs we used </w:t>
      </w:r>
      <w:r w:rsidR="0CFA1B98" w:rsidRPr="7F5FE255">
        <w:rPr>
          <w:color w:val="000000" w:themeColor="text1"/>
        </w:rPr>
        <w:t xml:space="preserve">to </w:t>
      </w:r>
      <w:r w:rsidR="57A70DC4" w:rsidRPr="7F5FE255">
        <w:rPr>
          <w:color w:val="000000" w:themeColor="text1"/>
        </w:rPr>
        <w:t>assess</w:t>
      </w:r>
      <w:r w:rsidR="0CFA1B98" w:rsidRPr="7F5FE255">
        <w:rPr>
          <w:color w:val="000000" w:themeColor="text1"/>
        </w:rPr>
        <w:t xml:space="preserve"> the effects of purchase intention based on the given </w:t>
      </w:r>
      <w:r w:rsidR="17B7DBE5" w:rsidRPr="7F5FE255">
        <w:rPr>
          <w:color w:val="000000" w:themeColor="text1"/>
        </w:rPr>
        <w:t>condition</w:t>
      </w:r>
      <w:r w:rsidR="0CFA1B98" w:rsidRPr="7F5FE255">
        <w:rPr>
          <w:color w:val="000000" w:themeColor="text1"/>
        </w:rPr>
        <w:t>. These included</w:t>
      </w:r>
      <w:r w:rsidR="73BC2291" w:rsidRPr="7F5FE255">
        <w:rPr>
          <w:color w:val="000000" w:themeColor="text1"/>
        </w:rPr>
        <w:t>:</w:t>
      </w:r>
      <w:r w:rsidR="0CFA1B98" w:rsidRPr="7F5FE255">
        <w:rPr>
          <w:color w:val="000000" w:themeColor="text1"/>
        </w:rPr>
        <w:t xml:space="preserve"> </w:t>
      </w:r>
      <w:r w:rsidR="53DA7D67" w:rsidRPr="7F5FE255">
        <w:rPr>
          <w:color w:val="000000" w:themeColor="text1"/>
        </w:rPr>
        <w:t xml:space="preserve">expertise, </w:t>
      </w:r>
      <w:r w:rsidR="54930ABA" w:rsidRPr="7F5FE255">
        <w:rPr>
          <w:color w:val="000000" w:themeColor="text1"/>
        </w:rPr>
        <w:t xml:space="preserve">purchase intent, </w:t>
      </w:r>
      <w:r w:rsidR="53DA7D67" w:rsidRPr="7F5FE255">
        <w:rPr>
          <w:color w:val="000000" w:themeColor="text1"/>
        </w:rPr>
        <w:t>loyalty, trust, authenticity, physical attraction, homophily,</w:t>
      </w:r>
      <w:r w:rsidR="747D76D6" w:rsidRPr="7F5FE255">
        <w:rPr>
          <w:color w:val="000000" w:themeColor="text1"/>
        </w:rPr>
        <w:t xml:space="preserve"> attitude, and product </w:t>
      </w:r>
      <w:r w:rsidR="5F5E28EF" w:rsidRPr="7F5FE255">
        <w:rPr>
          <w:color w:val="000000" w:themeColor="text1"/>
        </w:rPr>
        <w:t>attitude. The</w:t>
      </w:r>
      <w:r w:rsidR="010526E5" w:rsidRPr="7F5FE255">
        <w:rPr>
          <w:color w:val="000000" w:themeColor="text1"/>
        </w:rPr>
        <w:t xml:space="preserve"> primary goal was to look at the relationship between purchase intent and </w:t>
      </w:r>
      <w:r w:rsidR="215941B9" w:rsidRPr="7F5FE255">
        <w:rPr>
          <w:color w:val="000000" w:themeColor="text1"/>
        </w:rPr>
        <w:t>condition</w:t>
      </w:r>
      <w:r w:rsidR="010526E5" w:rsidRPr="7F5FE255">
        <w:rPr>
          <w:color w:val="000000" w:themeColor="text1"/>
        </w:rPr>
        <w:t xml:space="preserve">, with all other constructs </w:t>
      </w:r>
      <w:r w:rsidR="26782B07" w:rsidRPr="7F5FE255">
        <w:rPr>
          <w:color w:val="000000" w:themeColor="text1"/>
        </w:rPr>
        <w:t>possibly</w:t>
      </w:r>
      <w:r w:rsidR="010526E5" w:rsidRPr="7F5FE255">
        <w:rPr>
          <w:color w:val="000000" w:themeColor="text1"/>
        </w:rPr>
        <w:t xml:space="preserve"> being mediators.</w:t>
      </w:r>
      <w:r w:rsidR="53DA7D67" w:rsidRPr="7F5FE255">
        <w:rPr>
          <w:color w:val="000000" w:themeColor="text1"/>
        </w:rPr>
        <w:t xml:space="preserve">  </w:t>
      </w:r>
    </w:p>
    <w:p w14:paraId="6E76C2A0" w14:textId="2EEBE52C" w:rsidR="00F373DB" w:rsidRDefault="3137C00B" w:rsidP="7F5FE255">
      <w:pPr>
        <w:pStyle w:val="NormalWeb"/>
        <w:spacing w:before="0" w:beforeAutospacing="0" w:after="0" w:afterAutospacing="0"/>
        <w:ind w:firstLine="720"/>
        <w:rPr>
          <w:color w:val="000000" w:themeColor="text1"/>
        </w:rPr>
      </w:pPr>
      <w:r w:rsidRPr="77422A3B">
        <w:rPr>
          <w:b/>
          <w:bCs/>
          <w:color w:val="000000" w:themeColor="text1"/>
        </w:rPr>
        <w:t xml:space="preserve">Hypothesis 1: </w:t>
      </w:r>
      <w:r w:rsidRPr="77422A3B">
        <w:rPr>
          <w:color w:val="000000" w:themeColor="text1"/>
        </w:rPr>
        <w:t xml:space="preserve">Purchase intent and condition will be positively significantly correlated dependent on the condition: for in-domain endorsements, purchase intent will increase. For </w:t>
      </w:r>
      <w:proofErr w:type="spellStart"/>
      <w:r w:rsidRPr="77422A3B">
        <w:rPr>
          <w:color w:val="000000" w:themeColor="text1"/>
        </w:rPr>
        <w:t>out-of</w:t>
      </w:r>
      <w:proofErr w:type="spellEnd"/>
      <w:r w:rsidRPr="77422A3B">
        <w:rPr>
          <w:color w:val="000000" w:themeColor="text1"/>
        </w:rPr>
        <w:t xml:space="preserve"> </w:t>
      </w:r>
      <w:r w:rsidR="600DF8E9" w:rsidRPr="77422A3B">
        <w:rPr>
          <w:color w:val="000000" w:themeColor="text1"/>
        </w:rPr>
        <w:t>domain</w:t>
      </w:r>
      <w:r w:rsidRPr="77422A3B">
        <w:rPr>
          <w:color w:val="000000" w:themeColor="text1"/>
        </w:rPr>
        <w:t xml:space="preserve"> endorsements, purchase intent will decrease. </w:t>
      </w:r>
    </w:p>
    <w:p w14:paraId="2A7D1088" w14:textId="00A8D9FF" w:rsidR="00F373DB" w:rsidRDefault="77548BDD" w:rsidP="00FC57BA">
      <w:pPr>
        <w:pStyle w:val="NormalWeb"/>
        <w:spacing w:before="0" w:beforeAutospacing="0" w:after="0" w:afterAutospacing="0"/>
        <w:ind w:firstLine="720"/>
        <w:rPr>
          <w:b/>
          <w:bCs/>
          <w:color w:val="000000" w:themeColor="text1"/>
        </w:rPr>
      </w:pPr>
      <w:r w:rsidRPr="7F5FE255">
        <w:rPr>
          <w:b/>
          <w:bCs/>
          <w:color w:val="000000" w:themeColor="text1"/>
        </w:rPr>
        <w:t xml:space="preserve">Hypothesis 2: </w:t>
      </w:r>
      <w:r w:rsidRPr="7F5FE255">
        <w:rPr>
          <w:color w:val="000000" w:themeColor="text1"/>
        </w:rPr>
        <w:t>Purchase intent will be significantly correlated with product attitude</w:t>
      </w:r>
      <w:r w:rsidRPr="7F5FE255">
        <w:rPr>
          <w:b/>
          <w:bCs/>
          <w:color w:val="000000" w:themeColor="text1"/>
        </w:rPr>
        <w:t xml:space="preserve">. </w:t>
      </w:r>
    </w:p>
    <w:p w14:paraId="6A44D652" w14:textId="3FB8AC9D" w:rsidR="00F373DB" w:rsidRDefault="00F373DB" w:rsidP="7F5FE255">
      <w:pPr>
        <w:pStyle w:val="NormalWeb"/>
        <w:spacing w:before="0" w:beforeAutospacing="0" w:after="0" w:afterAutospacing="0"/>
        <w:ind w:firstLine="720"/>
        <w:rPr>
          <w:b/>
          <w:bCs/>
          <w:color w:val="000000" w:themeColor="text1"/>
        </w:rPr>
      </w:pPr>
    </w:p>
    <w:p w14:paraId="53FB8AC0" w14:textId="27D17CC0" w:rsidR="00F373DB" w:rsidRDefault="692A80E5" w:rsidP="7F5FE255">
      <w:pPr>
        <w:pStyle w:val="NormalWeb"/>
        <w:spacing w:before="0" w:beforeAutospacing="0" w:after="0" w:afterAutospacing="0"/>
        <w:ind w:firstLine="720"/>
        <w:rPr>
          <w:color w:val="000000" w:themeColor="text1"/>
        </w:rPr>
      </w:pPr>
      <w:r w:rsidRPr="77422A3B">
        <w:rPr>
          <w:b/>
          <w:bCs/>
          <w:color w:val="000000" w:themeColor="text1"/>
        </w:rPr>
        <w:t xml:space="preserve">Hypothesis </w:t>
      </w:r>
      <w:r w:rsidR="004C6EFD">
        <w:rPr>
          <w:b/>
          <w:bCs/>
          <w:color w:val="000000" w:themeColor="text1"/>
        </w:rPr>
        <w:t>3</w:t>
      </w:r>
      <w:r w:rsidR="21AB1B96" w:rsidRPr="77422A3B">
        <w:rPr>
          <w:b/>
          <w:bCs/>
          <w:color w:val="000000" w:themeColor="text1"/>
        </w:rPr>
        <w:t>a</w:t>
      </w:r>
      <w:r w:rsidRPr="77422A3B">
        <w:rPr>
          <w:b/>
          <w:bCs/>
          <w:color w:val="000000" w:themeColor="text1"/>
        </w:rPr>
        <w:t>:</w:t>
      </w:r>
      <w:r w:rsidRPr="77422A3B">
        <w:rPr>
          <w:color w:val="000000" w:themeColor="text1"/>
        </w:rPr>
        <w:t xml:space="preserve"> </w:t>
      </w:r>
      <w:r w:rsidR="5C3619BC" w:rsidRPr="77422A3B">
        <w:rPr>
          <w:color w:val="000000" w:themeColor="text1"/>
        </w:rPr>
        <w:t xml:space="preserve">Endorsements related to the </w:t>
      </w:r>
      <w:r w:rsidR="62CC0746" w:rsidRPr="77422A3B">
        <w:rPr>
          <w:color w:val="000000" w:themeColor="text1"/>
        </w:rPr>
        <w:t>influencer's</w:t>
      </w:r>
      <w:r w:rsidR="5C3619BC" w:rsidRPr="77422A3B">
        <w:rPr>
          <w:color w:val="000000" w:themeColor="text1"/>
        </w:rPr>
        <w:t xml:space="preserve"> domain/normal content will </w:t>
      </w:r>
      <w:r w:rsidR="5F780F8A" w:rsidRPr="77422A3B">
        <w:rPr>
          <w:color w:val="000000" w:themeColor="text1"/>
        </w:rPr>
        <w:t xml:space="preserve">be positively correlated to </w:t>
      </w:r>
      <w:r w:rsidR="5C3619BC" w:rsidRPr="77422A3B">
        <w:rPr>
          <w:color w:val="000000" w:themeColor="text1"/>
        </w:rPr>
        <w:t xml:space="preserve">loyalty, authenticity, trust, homophily and expertise. </w:t>
      </w:r>
    </w:p>
    <w:p w14:paraId="7A8C3479" w14:textId="12F75EAA" w:rsidR="00F373DB" w:rsidRDefault="0C77E09B" w:rsidP="7F5FE255">
      <w:pPr>
        <w:pStyle w:val="NormalWeb"/>
        <w:spacing w:before="0" w:beforeAutospacing="0" w:after="0" w:afterAutospacing="0"/>
        <w:ind w:firstLine="720"/>
        <w:rPr>
          <w:color w:val="000000" w:themeColor="text1"/>
        </w:rPr>
      </w:pPr>
      <w:r w:rsidRPr="77422A3B">
        <w:rPr>
          <w:b/>
          <w:bCs/>
          <w:color w:val="000000" w:themeColor="text1"/>
        </w:rPr>
        <w:t xml:space="preserve">Hypothesis </w:t>
      </w:r>
      <w:r w:rsidR="004C6EFD">
        <w:rPr>
          <w:b/>
          <w:bCs/>
          <w:color w:val="000000" w:themeColor="text1"/>
        </w:rPr>
        <w:t>3</w:t>
      </w:r>
      <w:r w:rsidR="6F00B245" w:rsidRPr="77422A3B">
        <w:rPr>
          <w:b/>
          <w:bCs/>
          <w:color w:val="000000" w:themeColor="text1"/>
        </w:rPr>
        <w:t>b</w:t>
      </w:r>
      <w:r w:rsidRPr="77422A3B">
        <w:rPr>
          <w:b/>
          <w:bCs/>
          <w:color w:val="000000" w:themeColor="text1"/>
        </w:rPr>
        <w:t>:</w:t>
      </w:r>
      <w:r w:rsidRPr="77422A3B">
        <w:rPr>
          <w:color w:val="000000" w:themeColor="text1"/>
        </w:rPr>
        <w:t xml:space="preserve"> </w:t>
      </w:r>
      <w:r w:rsidR="0BCC6A6E" w:rsidRPr="77422A3B">
        <w:rPr>
          <w:color w:val="000000" w:themeColor="text1"/>
        </w:rPr>
        <w:t>T</w:t>
      </w:r>
      <w:r w:rsidR="4ABF0C64" w:rsidRPr="77422A3B">
        <w:rPr>
          <w:color w:val="000000" w:themeColor="text1"/>
        </w:rPr>
        <w:t xml:space="preserve">here will be a negative relationship between authenticity, loyalty, trust, </w:t>
      </w:r>
      <w:r w:rsidR="00F373DB">
        <w:tab/>
      </w:r>
      <w:r w:rsidR="4ABF0C64" w:rsidRPr="77422A3B">
        <w:rPr>
          <w:color w:val="000000" w:themeColor="text1"/>
        </w:rPr>
        <w:t xml:space="preserve">homophily, expertise and the </w:t>
      </w:r>
      <w:r w:rsidR="2BEB40C9" w:rsidRPr="77422A3B">
        <w:rPr>
          <w:color w:val="000000" w:themeColor="text1"/>
        </w:rPr>
        <w:t xml:space="preserve">endorsements </w:t>
      </w:r>
      <w:r w:rsidR="4ABF0C64" w:rsidRPr="77422A3B">
        <w:rPr>
          <w:color w:val="000000" w:themeColor="text1"/>
        </w:rPr>
        <w:t>of products</w:t>
      </w:r>
      <w:r w:rsidR="51C0236A" w:rsidRPr="77422A3B">
        <w:rPr>
          <w:color w:val="000000" w:themeColor="text1"/>
        </w:rPr>
        <w:t xml:space="preserve"> unrelated to the influencers </w:t>
      </w:r>
      <w:r w:rsidR="00F373DB">
        <w:tab/>
      </w:r>
      <w:r w:rsidR="51C0236A" w:rsidRPr="77422A3B">
        <w:rPr>
          <w:color w:val="000000" w:themeColor="text1"/>
        </w:rPr>
        <w:t xml:space="preserve">standard domain. </w:t>
      </w:r>
    </w:p>
    <w:p w14:paraId="766242CF" w14:textId="4C0136C9" w:rsidR="00F373DB" w:rsidRDefault="56D30FA4" w:rsidP="7F5FE255">
      <w:pPr>
        <w:pStyle w:val="NormalWeb"/>
        <w:spacing w:before="0" w:beforeAutospacing="0" w:after="0" w:afterAutospacing="0"/>
        <w:ind w:firstLine="720"/>
        <w:rPr>
          <w:color w:val="000000" w:themeColor="text1"/>
        </w:rPr>
      </w:pPr>
      <w:r w:rsidRPr="77422A3B">
        <w:rPr>
          <w:b/>
          <w:bCs/>
          <w:color w:val="000000" w:themeColor="text1"/>
        </w:rPr>
        <w:t xml:space="preserve">Hypothesis </w:t>
      </w:r>
      <w:r w:rsidR="004C6EFD">
        <w:rPr>
          <w:b/>
          <w:bCs/>
          <w:color w:val="000000" w:themeColor="text1"/>
        </w:rPr>
        <w:t>4</w:t>
      </w:r>
      <w:r w:rsidRPr="77422A3B">
        <w:rPr>
          <w:b/>
          <w:bCs/>
          <w:color w:val="000000" w:themeColor="text1"/>
        </w:rPr>
        <w:t>:</w:t>
      </w:r>
      <w:r w:rsidR="4ABF0C64" w:rsidRPr="77422A3B">
        <w:rPr>
          <w:b/>
          <w:bCs/>
          <w:color w:val="000000" w:themeColor="text1"/>
        </w:rPr>
        <w:t xml:space="preserve"> </w:t>
      </w:r>
      <w:r w:rsidR="72748204" w:rsidRPr="77422A3B">
        <w:rPr>
          <w:color w:val="000000" w:themeColor="text1"/>
        </w:rPr>
        <w:t>The</w:t>
      </w:r>
      <w:r w:rsidR="4ABF0C64" w:rsidRPr="77422A3B">
        <w:rPr>
          <w:color w:val="000000" w:themeColor="text1"/>
        </w:rPr>
        <w:t xml:space="preserve"> physical attraction does not have any effect on the manipulation. </w:t>
      </w:r>
    </w:p>
    <w:p w14:paraId="5E0E009E" w14:textId="5FB17972" w:rsidR="00F373DB" w:rsidRDefault="7E72CC2B" w:rsidP="7F5FE255">
      <w:pPr>
        <w:pStyle w:val="NormalWeb"/>
        <w:spacing w:before="0" w:beforeAutospacing="0" w:after="0" w:afterAutospacing="0"/>
        <w:rPr>
          <w:color w:val="000000" w:themeColor="text1"/>
        </w:rPr>
      </w:pPr>
      <w:r w:rsidRPr="7F5FE255">
        <w:rPr>
          <w:color w:val="000000" w:themeColor="text1"/>
        </w:rPr>
        <w:t>Method</w:t>
      </w:r>
    </w:p>
    <w:p w14:paraId="41A48476" w14:textId="171143A4" w:rsidR="00F373DB" w:rsidRDefault="7E72CC2B" w:rsidP="7F5FE255">
      <w:pPr>
        <w:pStyle w:val="NormalWeb"/>
        <w:spacing w:before="0" w:beforeAutospacing="0" w:after="0" w:afterAutospacing="0"/>
        <w:rPr>
          <w:color w:val="000000" w:themeColor="text1"/>
        </w:rPr>
      </w:pPr>
      <w:r w:rsidRPr="7F5FE255">
        <w:rPr>
          <w:color w:val="000000" w:themeColor="text1"/>
        </w:rPr>
        <w:t xml:space="preserve">We created two conditions where one condition was randomly given to each participant to get close to equal responses for each condition. </w:t>
      </w:r>
      <w:r w:rsidR="0A56241A" w:rsidRPr="7F5FE255">
        <w:rPr>
          <w:color w:val="000000" w:themeColor="text1"/>
        </w:rPr>
        <w:t xml:space="preserve">To make the study as accurate as possible, each respondent had to indicate their favorite influencer whom the following questions would then be answered on. </w:t>
      </w:r>
      <w:r w:rsidR="301190CC" w:rsidRPr="7F5FE255">
        <w:rPr>
          <w:color w:val="000000" w:themeColor="text1"/>
        </w:rPr>
        <w:t xml:space="preserve">Participants answered questions about all constructs for the condition they received. Although the conditions were </w:t>
      </w:r>
      <w:r w:rsidR="728F1F45" w:rsidRPr="7F5FE255">
        <w:rPr>
          <w:color w:val="000000" w:themeColor="text1"/>
        </w:rPr>
        <w:t>opposite</w:t>
      </w:r>
      <w:r w:rsidR="301190CC" w:rsidRPr="7F5FE255">
        <w:rPr>
          <w:color w:val="000000" w:themeColor="text1"/>
        </w:rPr>
        <w:t xml:space="preserve"> of one another, all other questions were identical to eliminate bias and receive the most accurate results.</w:t>
      </w:r>
      <w:r w:rsidR="48851043" w:rsidRPr="7F5FE255">
        <w:rPr>
          <w:color w:val="000000" w:themeColor="text1"/>
        </w:rPr>
        <w:t xml:space="preserve"> The survey had 216 responses. We then cleaned the data to exempt inaccurate or missing values. </w:t>
      </w:r>
    </w:p>
    <w:p w14:paraId="170A2C9F" w14:textId="58536733" w:rsidR="00F373DB" w:rsidRDefault="00F373DB" w:rsidP="7F5FE255">
      <w:pPr>
        <w:pStyle w:val="NormalWeb"/>
        <w:spacing w:before="0" w:beforeAutospacing="0" w:after="0" w:afterAutospacing="0"/>
        <w:rPr>
          <w:color w:val="000000" w:themeColor="text1"/>
        </w:rPr>
      </w:pPr>
    </w:p>
    <w:p w14:paraId="2AD30A9F" w14:textId="6C94CFF8" w:rsidR="00F373DB" w:rsidRDefault="289A3F54" w:rsidP="7F5FE255">
      <w:pPr>
        <w:pStyle w:val="NormalWeb"/>
        <w:spacing w:before="0" w:beforeAutospacing="0" w:after="0" w:afterAutospacing="0"/>
        <w:rPr>
          <w:color w:val="000000" w:themeColor="text1"/>
        </w:rPr>
      </w:pPr>
      <w:r w:rsidRPr="7F5FE255">
        <w:rPr>
          <w:color w:val="000000" w:themeColor="text1"/>
        </w:rPr>
        <w:t xml:space="preserve">Results </w:t>
      </w:r>
    </w:p>
    <w:p w14:paraId="40192A71" w14:textId="06D57915" w:rsidR="00FC57BA" w:rsidRPr="002575ED" w:rsidRDefault="00FC57BA" w:rsidP="00FC57BA">
      <w:pPr>
        <w:pStyle w:val="NormalWeb"/>
        <w:spacing w:before="0" w:beforeAutospacing="0" w:after="0" w:afterAutospacing="0"/>
        <w:ind w:left="2160"/>
        <w:rPr>
          <w:color w:val="000000" w:themeColor="text1"/>
          <w:u w:val="single"/>
        </w:rPr>
      </w:pPr>
      <w:r w:rsidRPr="002575ED">
        <w:rPr>
          <w:color w:val="000000" w:themeColor="text1"/>
          <w:u w:val="single"/>
        </w:rPr>
        <w:t>Figure 1</w:t>
      </w:r>
    </w:p>
    <w:p w14:paraId="6AE9A4B6" w14:textId="142355E4" w:rsidR="00F373DB" w:rsidRDefault="6FA252E1" w:rsidP="00FC57BA">
      <w:pPr>
        <w:pStyle w:val="NormalWeb"/>
        <w:spacing w:before="0" w:beforeAutospacing="0" w:after="0" w:afterAutospacing="0"/>
        <w:rPr>
          <w:rFonts w:ascii="Arial" w:eastAsia="Arial" w:hAnsi="Arial" w:cs="Arial"/>
          <w:b/>
          <w:color w:val="000000" w:themeColor="text1"/>
          <w:sz w:val="22"/>
          <w:szCs w:val="22"/>
        </w:rPr>
      </w:pPr>
      <w:r>
        <w:rPr>
          <w:noProof/>
        </w:rPr>
        <w:drawing>
          <wp:inline distT="0" distB="0" distL="0" distR="0" wp14:anchorId="47EDEB2E" wp14:editId="77422A3B">
            <wp:extent cx="4196384" cy="2011118"/>
            <wp:effectExtent l="0" t="0" r="0" b="0"/>
            <wp:docPr id="2100487776" name="Picture 21004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196384" cy="2011118"/>
                    </a:xfrm>
                    <a:prstGeom prst="rect">
                      <a:avLst/>
                    </a:prstGeom>
                  </pic:spPr>
                </pic:pic>
              </a:graphicData>
            </a:graphic>
          </wp:inline>
        </w:drawing>
      </w:r>
      <w:r w:rsidR="0E2E98FF" w:rsidRPr="77422A3B">
        <w:rPr>
          <w:rFonts w:ascii="Arial" w:eastAsia="Arial" w:hAnsi="Arial" w:cs="Arial"/>
          <w:color w:val="000000" w:themeColor="text1"/>
          <w:sz w:val="22"/>
          <w:szCs w:val="22"/>
        </w:rPr>
        <w:t xml:space="preserve"> </w:t>
      </w:r>
    </w:p>
    <w:p w14:paraId="1B8073CD" w14:textId="4692D8BF" w:rsidR="00F373DB" w:rsidRPr="002575ED" w:rsidRDefault="0E2E98FF" w:rsidP="00FC57BA">
      <w:pPr>
        <w:pStyle w:val="NormalWeb"/>
        <w:spacing w:before="0" w:beforeAutospacing="0" w:after="0" w:afterAutospacing="0"/>
        <w:ind w:left="1440" w:firstLine="720"/>
        <w:rPr>
          <w:rFonts w:ascii="Arial" w:eastAsia="Arial" w:hAnsi="Arial" w:cs="Arial"/>
          <w:color w:val="000000" w:themeColor="text1"/>
          <w:sz w:val="22"/>
          <w:szCs w:val="22"/>
          <w:u w:val="single"/>
        </w:rPr>
      </w:pPr>
      <w:r w:rsidRPr="002575ED">
        <w:rPr>
          <w:rFonts w:ascii="Arial" w:eastAsia="Arial" w:hAnsi="Arial" w:cs="Arial"/>
          <w:color w:val="000000" w:themeColor="text1"/>
          <w:sz w:val="22"/>
          <w:szCs w:val="22"/>
          <w:u w:val="single"/>
        </w:rPr>
        <w:t>Figure 2</w:t>
      </w:r>
    </w:p>
    <w:p w14:paraId="32AF5E3E" w14:textId="1663DCE9" w:rsidR="002575ED" w:rsidRPr="00FC57BA" w:rsidRDefault="002575ED" w:rsidP="00FC57BA">
      <w:pPr>
        <w:pStyle w:val="NormalWeb"/>
        <w:spacing w:before="0" w:beforeAutospacing="0" w:after="0" w:afterAutospacing="0"/>
        <w:ind w:left="1440" w:firstLine="720"/>
        <w:rPr>
          <w:rFonts w:ascii="Arial" w:eastAsia="Arial" w:hAnsi="Arial" w:cs="Arial"/>
          <w:color w:val="000000" w:themeColor="text1"/>
          <w:sz w:val="22"/>
          <w:szCs w:val="22"/>
        </w:rPr>
      </w:pPr>
      <w:r>
        <w:rPr>
          <w:noProof/>
        </w:rPr>
        <w:drawing>
          <wp:anchor distT="0" distB="0" distL="114300" distR="114300" simplePos="0" relativeHeight="251658241" behindDoc="0" locked="0" layoutInCell="1" allowOverlap="1" wp14:anchorId="5ED1679B" wp14:editId="30BE1CDD">
            <wp:simplePos x="0" y="0"/>
            <wp:positionH relativeFrom="margin">
              <wp:align>left</wp:align>
            </wp:positionH>
            <wp:positionV relativeFrom="paragraph">
              <wp:posOffset>92075</wp:posOffset>
            </wp:positionV>
            <wp:extent cx="3870960" cy="1706880"/>
            <wp:effectExtent l="0" t="0" r="0" b="7620"/>
            <wp:wrapSquare wrapText="bothSides"/>
            <wp:docPr id="979532260"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32260" name="Picture 1" descr="A screenshot of a 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096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AC80F" w14:textId="77777777" w:rsidR="002575ED" w:rsidRDefault="002575ED" w:rsidP="00FC57BA">
      <w:pPr>
        <w:pStyle w:val="NormalWeb"/>
        <w:spacing w:before="0" w:beforeAutospacing="0" w:after="0" w:afterAutospacing="0"/>
      </w:pPr>
    </w:p>
    <w:p w14:paraId="4E4DCC8A" w14:textId="77777777" w:rsidR="002575ED" w:rsidRDefault="002575ED" w:rsidP="00FC57BA">
      <w:pPr>
        <w:pStyle w:val="NormalWeb"/>
        <w:spacing w:before="0" w:beforeAutospacing="0" w:after="0" w:afterAutospacing="0"/>
      </w:pPr>
    </w:p>
    <w:p w14:paraId="0DE4E719" w14:textId="77777777" w:rsidR="002575ED" w:rsidRDefault="002575ED" w:rsidP="00FC57BA">
      <w:pPr>
        <w:pStyle w:val="NormalWeb"/>
        <w:spacing w:before="0" w:beforeAutospacing="0" w:after="0" w:afterAutospacing="0"/>
      </w:pPr>
    </w:p>
    <w:p w14:paraId="24B02191" w14:textId="77777777" w:rsidR="002575ED" w:rsidRDefault="002575ED" w:rsidP="00FC57BA">
      <w:pPr>
        <w:pStyle w:val="NormalWeb"/>
        <w:spacing w:before="0" w:beforeAutospacing="0" w:after="0" w:afterAutospacing="0"/>
      </w:pPr>
    </w:p>
    <w:p w14:paraId="0BB464A2" w14:textId="77777777" w:rsidR="002575ED" w:rsidRDefault="002575ED" w:rsidP="00FC57BA">
      <w:pPr>
        <w:pStyle w:val="NormalWeb"/>
        <w:spacing w:before="0" w:beforeAutospacing="0" w:after="0" w:afterAutospacing="0"/>
      </w:pPr>
    </w:p>
    <w:p w14:paraId="6E968422" w14:textId="77777777" w:rsidR="002575ED" w:rsidRDefault="002575ED" w:rsidP="00FC57BA">
      <w:pPr>
        <w:pStyle w:val="NormalWeb"/>
        <w:spacing w:before="0" w:beforeAutospacing="0" w:after="0" w:afterAutospacing="0"/>
      </w:pPr>
    </w:p>
    <w:p w14:paraId="0F7EF9FE" w14:textId="77777777" w:rsidR="002575ED" w:rsidRDefault="002575ED" w:rsidP="00FC57BA">
      <w:pPr>
        <w:pStyle w:val="NormalWeb"/>
        <w:spacing w:before="0" w:beforeAutospacing="0" w:after="0" w:afterAutospacing="0"/>
      </w:pPr>
    </w:p>
    <w:p w14:paraId="35498CF7" w14:textId="77777777" w:rsidR="002575ED" w:rsidRDefault="002575ED" w:rsidP="00FC57BA">
      <w:pPr>
        <w:pStyle w:val="NormalWeb"/>
        <w:spacing w:before="0" w:beforeAutospacing="0" w:after="0" w:afterAutospacing="0"/>
      </w:pPr>
    </w:p>
    <w:p w14:paraId="79DB4B33" w14:textId="77777777" w:rsidR="002575ED" w:rsidRDefault="002575ED" w:rsidP="00FC57BA">
      <w:pPr>
        <w:pStyle w:val="NormalWeb"/>
        <w:spacing w:before="0" w:beforeAutospacing="0" w:after="0" w:afterAutospacing="0"/>
      </w:pPr>
    </w:p>
    <w:p w14:paraId="09E97621" w14:textId="77777777" w:rsidR="002575ED" w:rsidRDefault="002575ED" w:rsidP="00FC57BA">
      <w:pPr>
        <w:pStyle w:val="NormalWeb"/>
        <w:spacing w:before="0" w:beforeAutospacing="0" w:after="0" w:afterAutospacing="0"/>
      </w:pPr>
    </w:p>
    <w:p w14:paraId="402E9E59" w14:textId="77777777" w:rsidR="002575ED" w:rsidRDefault="002575ED" w:rsidP="00FC57BA">
      <w:pPr>
        <w:pStyle w:val="NormalWeb"/>
        <w:spacing w:before="0" w:beforeAutospacing="0" w:after="0" w:afterAutospacing="0"/>
      </w:pPr>
    </w:p>
    <w:p w14:paraId="06AF3667" w14:textId="3F60146E" w:rsidR="002575ED" w:rsidRPr="002575ED" w:rsidRDefault="002575ED" w:rsidP="002575ED">
      <w:pPr>
        <w:pStyle w:val="NormalWeb"/>
        <w:spacing w:before="0" w:beforeAutospacing="0" w:after="0" w:afterAutospacing="0"/>
        <w:ind w:left="1440" w:firstLine="720"/>
        <w:rPr>
          <w:u w:val="single"/>
        </w:rPr>
      </w:pPr>
      <w:r w:rsidRPr="002575ED">
        <w:rPr>
          <w:u w:val="single"/>
        </w:rPr>
        <w:t>Figure 3</w:t>
      </w:r>
    </w:p>
    <w:p w14:paraId="1E32E0DC" w14:textId="1A29BD3F" w:rsidR="00F373DB" w:rsidRDefault="33DDAADC" w:rsidP="00FC57BA">
      <w:pPr>
        <w:pStyle w:val="NormalWeb"/>
        <w:spacing w:before="0" w:beforeAutospacing="0" w:after="0" w:afterAutospacing="0"/>
      </w:pPr>
      <w:r>
        <w:rPr>
          <w:noProof/>
        </w:rPr>
        <w:drawing>
          <wp:anchor distT="0" distB="0" distL="114300" distR="114300" simplePos="0" relativeHeight="251658240" behindDoc="0" locked="0" layoutInCell="1" allowOverlap="1" wp14:anchorId="2DB66975" wp14:editId="67ABB9D3">
            <wp:simplePos x="0" y="0"/>
            <wp:positionH relativeFrom="margin">
              <wp:posOffset>-38100</wp:posOffset>
            </wp:positionH>
            <wp:positionV relativeFrom="paragraph">
              <wp:posOffset>-5881370</wp:posOffset>
            </wp:positionV>
            <wp:extent cx="4031615" cy="1777365"/>
            <wp:effectExtent l="0" t="0" r="6985" b="0"/>
            <wp:wrapNone/>
            <wp:docPr id="1906567365" name="Picture 190656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31615" cy="1777365"/>
                    </a:xfrm>
                    <a:prstGeom prst="rect">
                      <a:avLst/>
                    </a:prstGeom>
                  </pic:spPr>
                </pic:pic>
              </a:graphicData>
            </a:graphic>
          </wp:anchor>
        </w:drawing>
      </w:r>
      <w:r w:rsidR="68EFCB04">
        <w:rPr>
          <w:noProof/>
        </w:rPr>
        <w:drawing>
          <wp:inline distT="0" distB="0" distL="0" distR="0" wp14:anchorId="4E0E29AD" wp14:editId="4CAC4A6E">
            <wp:extent cx="3971082" cy="1767840"/>
            <wp:effectExtent l="0" t="0" r="0" b="3810"/>
            <wp:docPr id="450196343" name="Picture 45019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74819" cy="1769504"/>
                    </a:xfrm>
                    <a:prstGeom prst="rect">
                      <a:avLst/>
                    </a:prstGeom>
                  </pic:spPr>
                </pic:pic>
              </a:graphicData>
            </a:graphic>
          </wp:inline>
        </w:drawing>
      </w:r>
    </w:p>
    <w:p w14:paraId="53A3E8AF" w14:textId="11C053A6" w:rsidR="00753E79" w:rsidRPr="008D5FA2" w:rsidRDefault="00753E79" w:rsidP="008D5FA2">
      <w:pPr>
        <w:pStyle w:val="NormalWeb"/>
        <w:spacing w:before="0" w:beforeAutospacing="0" w:after="0" w:afterAutospacing="0"/>
        <w:ind w:left="1440" w:firstLine="720"/>
        <w:rPr>
          <w:u w:val="single"/>
        </w:rPr>
      </w:pPr>
      <w:r w:rsidRPr="008D5FA2">
        <w:rPr>
          <w:u w:val="single"/>
        </w:rPr>
        <w:t>Figure 4</w:t>
      </w:r>
    </w:p>
    <w:p w14:paraId="0A5EB79B" w14:textId="6A45918F" w:rsidR="008D5FA2" w:rsidRDefault="008D5FA2" w:rsidP="00FC57BA">
      <w:pPr>
        <w:pStyle w:val="NormalWeb"/>
        <w:spacing w:before="0" w:beforeAutospacing="0" w:after="0" w:afterAutospacing="0"/>
      </w:pPr>
      <w:r w:rsidRPr="008D5FA2">
        <w:drawing>
          <wp:inline distT="0" distB="0" distL="0" distR="0" wp14:anchorId="2C686661" wp14:editId="6D53D4E0">
            <wp:extent cx="3787140" cy="1808783"/>
            <wp:effectExtent l="0" t="0" r="3810" b="1270"/>
            <wp:docPr id="748019610" name="Picture 1" descr="A table with numbers and a few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19610" name="Picture 1" descr="A table with numbers and a few squares&#10;&#10;Description automatically generated with medium confidence"/>
                    <pic:cNvPicPr/>
                  </pic:nvPicPr>
                  <pic:blipFill>
                    <a:blip r:embed="rId13"/>
                    <a:stretch>
                      <a:fillRect/>
                    </a:stretch>
                  </pic:blipFill>
                  <pic:spPr>
                    <a:xfrm>
                      <a:off x="0" y="0"/>
                      <a:ext cx="3797217" cy="1813596"/>
                    </a:xfrm>
                    <a:prstGeom prst="rect">
                      <a:avLst/>
                    </a:prstGeom>
                  </pic:spPr>
                </pic:pic>
              </a:graphicData>
            </a:graphic>
          </wp:inline>
        </w:drawing>
      </w:r>
    </w:p>
    <w:p w14:paraId="0A8F6724" w14:textId="188EC495" w:rsidR="008D5FA2" w:rsidRDefault="008D5FA2" w:rsidP="00FC57BA">
      <w:pPr>
        <w:pStyle w:val="NormalWeb"/>
        <w:spacing w:before="0" w:beforeAutospacing="0" w:after="0" w:afterAutospacing="0"/>
        <w:rPr>
          <w:u w:val="single"/>
        </w:rPr>
      </w:pPr>
      <w:r w:rsidRPr="008D5FA2">
        <w:tab/>
      </w:r>
      <w:r w:rsidRPr="008D5FA2">
        <w:tab/>
      </w:r>
      <w:r>
        <w:tab/>
      </w:r>
      <w:r w:rsidRPr="008D5FA2">
        <w:rPr>
          <w:u w:val="single"/>
        </w:rPr>
        <w:t>Figure 5</w:t>
      </w:r>
    </w:p>
    <w:p w14:paraId="17E995FF" w14:textId="7558FCD6" w:rsidR="008D5FA2" w:rsidRDefault="003D43A1" w:rsidP="00FC57BA">
      <w:pPr>
        <w:pStyle w:val="NormalWeb"/>
        <w:spacing w:before="0" w:beforeAutospacing="0" w:after="0" w:afterAutospacing="0"/>
        <w:rPr>
          <w:u w:val="single"/>
        </w:rPr>
      </w:pPr>
      <w:r w:rsidRPr="003D43A1">
        <w:rPr>
          <w:u w:val="single"/>
        </w:rPr>
        <w:drawing>
          <wp:inline distT="0" distB="0" distL="0" distR="0" wp14:anchorId="71E88DFB" wp14:editId="2DAD7388">
            <wp:extent cx="3733800" cy="1759783"/>
            <wp:effectExtent l="0" t="0" r="0" b="0"/>
            <wp:docPr id="39159335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93350" name="Picture 1" descr="A screenshot of a graph&#10;&#10;Description automatically generated"/>
                    <pic:cNvPicPr/>
                  </pic:nvPicPr>
                  <pic:blipFill>
                    <a:blip r:embed="rId14"/>
                    <a:stretch>
                      <a:fillRect/>
                    </a:stretch>
                  </pic:blipFill>
                  <pic:spPr>
                    <a:xfrm>
                      <a:off x="0" y="0"/>
                      <a:ext cx="3745993" cy="1765530"/>
                    </a:xfrm>
                    <a:prstGeom prst="rect">
                      <a:avLst/>
                    </a:prstGeom>
                  </pic:spPr>
                </pic:pic>
              </a:graphicData>
            </a:graphic>
          </wp:inline>
        </w:drawing>
      </w:r>
    </w:p>
    <w:p w14:paraId="1B578FB4" w14:textId="454C5AD8" w:rsidR="003D43A1" w:rsidRDefault="003D43A1" w:rsidP="007F7861">
      <w:pPr>
        <w:pStyle w:val="NormalWeb"/>
        <w:spacing w:before="0" w:beforeAutospacing="0" w:after="0" w:afterAutospacing="0"/>
        <w:ind w:left="1440" w:firstLine="720"/>
        <w:rPr>
          <w:u w:val="single"/>
        </w:rPr>
      </w:pPr>
      <w:r>
        <w:rPr>
          <w:u w:val="single"/>
        </w:rPr>
        <w:t>Figure 6</w:t>
      </w:r>
    </w:p>
    <w:p w14:paraId="1C1E42B0" w14:textId="674FA525" w:rsidR="003D43A1" w:rsidRPr="008D5FA2" w:rsidRDefault="007F7861" w:rsidP="00FC57BA">
      <w:pPr>
        <w:pStyle w:val="NormalWeb"/>
        <w:spacing w:before="0" w:beforeAutospacing="0" w:after="0" w:afterAutospacing="0"/>
        <w:rPr>
          <w:u w:val="single"/>
        </w:rPr>
      </w:pPr>
      <w:r w:rsidRPr="007F7861">
        <w:rPr>
          <w:u w:val="single"/>
        </w:rPr>
        <w:drawing>
          <wp:inline distT="0" distB="0" distL="0" distR="0" wp14:anchorId="757F7CF1" wp14:editId="7E695444">
            <wp:extent cx="3726180" cy="1655524"/>
            <wp:effectExtent l="0" t="0" r="7620" b="1905"/>
            <wp:docPr id="110504972"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4972" name="Picture 1" descr="A screenshot of a table&#10;&#10;Description automatically generated"/>
                    <pic:cNvPicPr/>
                  </pic:nvPicPr>
                  <pic:blipFill>
                    <a:blip r:embed="rId15"/>
                    <a:stretch>
                      <a:fillRect/>
                    </a:stretch>
                  </pic:blipFill>
                  <pic:spPr>
                    <a:xfrm>
                      <a:off x="0" y="0"/>
                      <a:ext cx="3739366" cy="1661382"/>
                    </a:xfrm>
                    <a:prstGeom prst="rect">
                      <a:avLst/>
                    </a:prstGeom>
                  </pic:spPr>
                </pic:pic>
              </a:graphicData>
            </a:graphic>
          </wp:inline>
        </w:drawing>
      </w:r>
    </w:p>
    <w:p w14:paraId="61E7D66B" w14:textId="66700544" w:rsidR="00F373DB" w:rsidRDefault="446D6674" w:rsidP="77422A3B">
      <w:pPr>
        <w:pStyle w:val="NormalWeb"/>
        <w:spacing w:before="0" w:beforeAutospacing="0" w:after="0" w:afterAutospacing="0"/>
        <w:rPr>
          <w:color w:val="000000" w:themeColor="text1"/>
        </w:rPr>
      </w:pPr>
      <w:r w:rsidRPr="77422A3B">
        <w:rPr>
          <w:color w:val="000000" w:themeColor="text1"/>
        </w:rPr>
        <w:t xml:space="preserve">Based on our prediction, using ANOVA, we found that a </w:t>
      </w:r>
      <w:r w:rsidRPr="77422A3B">
        <w:rPr>
          <w:rFonts w:ascii="Arial" w:eastAsia="Arial" w:hAnsi="Arial" w:cs="Arial"/>
          <w:color w:val="000000" w:themeColor="text1"/>
          <w:sz w:val="22"/>
          <w:szCs w:val="22"/>
        </w:rPr>
        <w:t xml:space="preserve">condition type would significantly impact purchase intent. (Figure 1). </w:t>
      </w:r>
      <w:r w:rsidR="004C6EFD">
        <w:rPr>
          <w:rFonts w:ascii="Arial" w:eastAsia="Arial" w:hAnsi="Arial" w:cs="Arial"/>
          <w:color w:val="000000" w:themeColor="text1"/>
          <w:sz w:val="22"/>
          <w:szCs w:val="22"/>
        </w:rPr>
        <w:t xml:space="preserve">This is consistent with H1. </w:t>
      </w:r>
      <w:r w:rsidR="1FB71825">
        <w:t xml:space="preserve">We also found that attitudes toward influencers are so strong and loyal that consumers are willing to forgive the influencer for </w:t>
      </w:r>
      <w:r w:rsidR="3FFD4833">
        <w:t>endorsing a product unrelated to the influencer’s domain</w:t>
      </w:r>
      <w:r w:rsidR="4A5E03D0">
        <w:t xml:space="preserve">, </w:t>
      </w:r>
      <w:proofErr w:type="gramStart"/>
      <w:r w:rsidR="4A5E03D0">
        <w:t>confirming</w:t>
      </w:r>
      <w:proofErr w:type="gramEnd"/>
      <w:r w:rsidR="4A5E03D0">
        <w:t xml:space="preserve"> and further finding answers to H2</w:t>
      </w:r>
      <w:r w:rsidR="18696F4E">
        <w:t xml:space="preserve"> (Figure 2)</w:t>
      </w:r>
      <w:r w:rsidR="542C15F5">
        <w:t>.</w:t>
      </w:r>
      <w:r w:rsidR="1FB71825">
        <w:t xml:space="preserve"> But expertise matters.</w:t>
      </w:r>
      <w:r w:rsidR="56B4386C" w:rsidRPr="0F98D880">
        <w:t xml:space="preserve"> </w:t>
      </w:r>
      <w:r w:rsidR="2D43EE16" w:rsidRPr="77422A3B">
        <w:rPr>
          <w:color w:val="000000" w:themeColor="text1"/>
        </w:rPr>
        <w:t>Although H</w:t>
      </w:r>
      <w:r w:rsidR="00E64565">
        <w:rPr>
          <w:color w:val="000000" w:themeColor="text1"/>
        </w:rPr>
        <w:t>3</w:t>
      </w:r>
      <w:r w:rsidR="2D43EE16" w:rsidRPr="77422A3B">
        <w:rPr>
          <w:color w:val="000000" w:themeColor="text1"/>
        </w:rPr>
        <w:t xml:space="preserve"> considered many </w:t>
      </w:r>
      <w:r w:rsidR="44D4AF7C" w:rsidRPr="77422A3B">
        <w:rPr>
          <w:color w:val="000000" w:themeColor="text1"/>
        </w:rPr>
        <w:t>constructs</w:t>
      </w:r>
      <w:r w:rsidR="4ACCD970" w:rsidRPr="0F98D880">
        <w:rPr>
          <w:color w:val="000000" w:themeColor="text1"/>
        </w:rPr>
        <w:t xml:space="preserve">, we found that the expertise of an influencer on a certain product is significant with a </w:t>
      </w:r>
      <w:r w:rsidR="55521736" w:rsidRPr="0F98D880">
        <w:rPr>
          <w:color w:val="000000" w:themeColor="text1"/>
        </w:rPr>
        <w:t>consistent purchase intention</w:t>
      </w:r>
      <w:r w:rsidR="538FEA63" w:rsidRPr="77422A3B">
        <w:rPr>
          <w:color w:val="000000" w:themeColor="text1"/>
        </w:rPr>
        <w:t xml:space="preserve"> </w:t>
      </w:r>
      <w:r w:rsidR="4D9A04D3" w:rsidRPr="77422A3B">
        <w:rPr>
          <w:color w:val="000000" w:themeColor="text1"/>
        </w:rPr>
        <w:t>and not any of the other factors (loyalty, authenticity, trust, and homophily) (Figure 3</w:t>
      </w:r>
      <w:r w:rsidR="00F54477">
        <w:rPr>
          <w:color w:val="000000" w:themeColor="text1"/>
        </w:rPr>
        <w:t>-6</w:t>
      </w:r>
      <w:r w:rsidR="4D9A04D3" w:rsidRPr="77422A3B">
        <w:rPr>
          <w:color w:val="000000" w:themeColor="text1"/>
        </w:rPr>
        <w:t xml:space="preserve">). </w:t>
      </w:r>
      <w:r w:rsidR="00690C1C">
        <w:rPr>
          <w:color w:val="000000" w:themeColor="text1"/>
        </w:rPr>
        <w:t xml:space="preserve">Expertise on purchase intention showed p&lt;.001. </w:t>
      </w:r>
    </w:p>
    <w:p w14:paraId="63F53EFE" w14:textId="06FB2D42" w:rsidR="00AE2A64" w:rsidRPr="00AE2A64" w:rsidRDefault="00AE2A64" w:rsidP="77422A3B">
      <w:pPr>
        <w:pStyle w:val="NormalWeb"/>
        <w:spacing w:before="0" w:beforeAutospacing="0" w:after="0" w:afterAutospacing="0"/>
        <w:rPr>
          <w:color w:val="000000" w:themeColor="text1"/>
          <w:u w:val="single"/>
        </w:rPr>
      </w:pPr>
      <w:r>
        <w:rPr>
          <w:color w:val="000000" w:themeColor="text1"/>
        </w:rPr>
        <w:tab/>
      </w:r>
      <w:r>
        <w:rPr>
          <w:color w:val="000000" w:themeColor="text1"/>
        </w:rPr>
        <w:tab/>
      </w:r>
      <w:r>
        <w:rPr>
          <w:color w:val="000000" w:themeColor="text1"/>
        </w:rPr>
        <w:tab/>
      </w:r>
      <w:r>
        <w:rPr>
          <w:color w:val="000000" w:themeColor="text1"/>
          <w:u w:val="single"/>
        </w:rPr>
        <w:t>Figure 7</w:t>
      </w:r>
    </w:p>
    <w:p w14:paraId="550A79DA" w14:textId="55C6D16B" w:rsidR="00446635" w:rsidRDefault="00AE2A64" w:rsidP="0F98D880">
      <w:pPr>
        <w:pStyle w:val="NormalWeb"/>
        <w:spacing w:before="0" w:beforeAutospacing="0" w:after="0" w:afterAutospacing="0"/>
        <w:rPr>
          <w:color w:val="000000" w:themeColor="text1"/>
        </w:rPr>
      </w:pPr>
      <w:r w:rsidRPr="00AE2A64">
        <w:rPr>
          <w:color w:val="000000" w:themeColor="text1"/>
        </w:rPr>
        <w:drawing>
          <wp:inline distT="0" distB="0" distL="0" distR="0" wp14:anchorId="475CE9A3" wp14:editId="179EB0FC">
            <wp:extent cx="4481157" cy="2638425"/>
            <wp:effectExtent l="0" t="0" r="0" b="0"/>
            <wp:docPr id="391573974"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73974" name="Picture 1" descr="A screenshot of a computer code&#10;&#10;Description automatically generated"/>
                    <pic:cNvPicPr/>
                  </pic:nvPicPr>
                  <pic:blipFill>
                    <a:blip r:embed="rId16"/>
                    <a:stretch>
                      <a:fillRect/>
                    </a:stretch>
                  </pic:blipFill>
                  <pic:spPr>
                    <a:xfrm>
                      <a:off x="0" y="0"/>
                      <a:ext cx="4486891" cy="2641801"/>
                    </a:xfrm>
                    <a:prstGeom prst="rect">
                      <a:avLst/>
                    </a:prstGeom>
                  </pic:spPr>
                </pic:pic>
              </a:graphicData>
            </a:graphic>
          </wp:inline>
        </w:drawing>
      </w:r>
    </w:p>
    <w:p w14:paraId="190C6C36" w14:textId="38C71F3B" w:rsidR="00BA7C72" w:rsidRDefault="00BA7C72" w:rsidP="0F98D880">
      <w:pPr>
        <w:pStyle w:val="NormalWeb"/>
        <w:spacing w:before="0" w:beforeAutospacing="0" w:after="0" w:afterAutospacing="0"/>
        <w:rPr>
          <w:color w:val="000000" w:themeColor="text1"/>
          <w:u w:val="single"/>
        </w:rPr>
      </w:pPr>
      <w:r>
        <w:rPr>
          <w:color w:val="000000" w:themeColor="text1"/>
        </w:rPr>
        <w:tab/>
      </w:r>
      <w:r>
        <w:rPr>
          <w:color w:val="000000" w:themeColor="text1"/>
        </w:rPr>
        <w:tab/>
      </w:r>
      <w:r>
        <w:rPr>
          <w:color w:val="000000" w:themeColor="text1"/>
        </w:rPr>
        <w:tab/>
      </w:r>
      <w:r>
        <w:rPr>
          <w:color w:val="000000" w:themeColor="text1"/>
          <w:u w:val="single"/>
        </w:rPr>
        <w:t>Figure 8</w:t>
      </w:r>
    </w:p>
    <w:p w14:paraId="60877DF7" w14:textId="5EAEFF92" w:rsidR="00BA7C72" w:rsidRPr="00BA7C72" w:rsidRDefault="00BA7C72" w:rsidP="0F98D880">
      <w:pPr>
        <w:pStyle w:val="NormalWeb"/>
        <w:spacing w:before="0" w:beforeAutospacing="0" w:after="0" w:afterAutospacing="0"/>
        <w:rPr>
          <w:b/>
          <w:bCs/>
          <w:color w:val="000000" w:themeColor="text1"/>
          <w:u w:val="single"/>
        </w:rPr>
      </w:pPr>
      <w:r w:rsidRPr="00BA7C72">
        <w:rPr>
          <w:b/>
          <w:bCs/>
          <w:color w:val="000000" w:themeColor="text1"/>
          <w:u w:val="single"/>
        </w:rPr>
        <w:drawing>
          <wp:inline distT="0" distB="0" distL="0" distR="0" wp14:anchorId="7A8F5A5B" wp14:editId="1AD2773A">
            <wp:extent cx="4457810" cy="2133600"/>
            <wp:effectExtent l="0" t="0" r="0" b="0"/>
            <wp:docPr id="923234147" name="Picture 1"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34147" name="Picture 1" descr="A screenshot of a computer code&#10;&#10;Description automatically generated"/>
                    <pic:cNvPicPr/>
                  </pic:nvPicPr>
                  <pic:blipFill>
                    <a:blip r:embed="rId17"/>
                    <a:stretch>
                      <a:fillRect/>
                    </a:stretch>
                  </pic:blipFill>
                  <pic:spPr>
                    <a:xfrm>
                      <a:off x="0" y="0"/>
                      <a:ext cx="4465593" cy="2137325"/>
                    </a:xfrm>
                    <a:prstGeom prst="rect">
                      <a:avLst/>
                    </a:prstGeom>
                  </pic:spPr>
                </pic:pic>
              </a:graphicData>
            </a:graphic>
          </wp:inline>
        </w:drawing>
      </w:r>
    </w:p>
    <w:p w14:paraId="108D76DD" w14:textId="7030680B" w:rsidR="00F373DB" w:rsidRDefault="4B3B45E0" w:rsidP="00446635">
      <w:pPr>
        <w:pStyle w:val="NormalWeb"/>
        <w:spacing w:before="0" w:beforeAutospacing="0" w:after="0" w:afterAutospacing="0"/>
        <w:ind w:firstLine="720"/>
        <w:rPr>
          <w:color w:val="000000" w:themeColor="text1"/>
        </w:rPr>
      </w:pPr>
      <w:r w:rsidRPr="77422A3B">
        <w:rPr>
          <w:color w:val="000000" w:themeColor="text1"/>
        </w:rPr>
        <w:t xml:space="preserve">We wanted to further investigate the significance of this mediating </w:t>
      </w:r>
      <w:proofErr w:type="gramStart"/>
      <w:r w:rsidRPr="77422A3B">
        <w:rPr>
          <w:color w:val="000000" w:themeColor="text1"/>
        </w:rPr>
        <w:t>factor</w:t>
      </w:r>
      <w:proofErr w:type="gramEnd"/>
      <w:r w:rsidRPr="77422A3B">
        <w:rPr>
          <w:color w:val="000000" w:themeColor="text1"/>
        </w:rPr>
        <w:t xml:space="preserve"> so we ran a bootstrapping analysis.</w:t>
      </w:r>
      <w:r w:rsidR="55521736" w:rsidRPr="0F98D880">
        <w:rPr>
          <w:color w:val="000000" w:themeColor="text1"/>
        </w:rPr>
        <w:t xml:space="preserve"> Based on Hayes </w:t>
      </w:r>
      <w:r w:rsidR="4AC72B63" w:rsidRPr="0F98D880">
        <w:rPr>
          <w:color w:val="000000" w:themeColor="text1"/>
        </w:rPr>
        <w:t xml:space="preserve">bootstrapping </w:t>
      </w:r>
      <w:r w:rsidR="55521736" w:rsidRPr="0F98D880">
        <w:rPr>
          <w:color w:val="000000" w:themeColor="text1"/>
        </w:rPr>
        <w:t>model, model 4</w:t>
      </w:r>
      <w:r w:rsidR="3AEA0670" w:rsidRPr="0F98D880">
        <w:rPr>
          <w:color w:val="000000" w:themeColor="text1"/>
        </w:rPr>
        <w:t xml:space="preserve">, the condition of the influencer using a product inconsistent with their typical </w:t>
      </w:r>
      <w:r w:rsidR="3423F99A" w:rsidRPr="0F98D880">
        <w:rPr>
          <w:color w:val="000000" w:themeColor="text1"/>
        </w:rPr>
        <w:t>posts'</w:t>
      </w:r>
      <w:r w:rsidR="3AEA0670" w:rsidRPr="0F98D880">
        <w:rPr>
          <w:color w:val="000000" w:themeColor="text1"/>
        </w:rPr>
        <w:t xml:space="preserve"> </w:t>
      </w:r>
      <w:r w:rsidR="0E9478BE" w:rsidRPr="0F98D880">
        <w:rPr>
          <w:color w:val="000000" w:themeColor="text1"/>
        </w:rPr>
        <w:t>affects</w:t>
      </w:r>
      <w:r w:rsidR="3AEA0670" w:rsidRPr="0F98D880">
        <w:rPr>
          <w:color w:val="000000" w:themeColor="text1"/>
        </w:rPr>
        <w:t xml:space="preserve"> the expertise of the influencer</w:t>
      </w:r>
      <w:r w:rsidR="00E64565">
        <w:rPr>
          <w:color w:val="000000" w:themeColor="text1"/>
        </w:rPr>
        <w:t xml:space="preserve">. </w:t>
      </w:r>
      <w:r w:rsidR="551078F4" w:rsidRPr="0F98D880">
        <w:rPr>
          <w:color w:val="000000" w:themeColor="text1"/>
        </w:rPr>
        <w:t xml:space="preserve">Expertise had a </w:t>
      </w:r>
      <w:r w:rsidR="2C001115" w:rsidRPr="0F98D880">
        <w:rPr>
          <w:color w:val="000000" w:themeColor="text1"/>
        </w:rPr>
        <w:t>significant</w:t>
      </w:r>
      <w:r w:rsidR="551078F4" w:rsidRPr="0F98D880">
        <w:rPr>
          <w:color w:val="000000" w:themeColor="text1"/>
        </w:rPr>
        <w:t xml:space="preserve"> negative effect on p</w:t>
      </w:r>
      <w:r w:rsidR="11CFDB69" w:rsidRPr="0F98D880">
        <w:rPr>
          <w:color w:val="000000" w:themeColor="text1"/>
        </w:rPr>
        <w:t xml:space="preserve">urchase intent. </w:t>
      </w:r>
      <w:r w:rsidR="00BD1FB9">
        <w:rPr>
          <w:color w:val="000000" w:themeColor="text1"/>
        </w:rPr>
        <w:t>Since Model 4 demonstrated bootstrapping to be other than 0, it shows that expertise is a significant mediating factor of condition and purchase intention.</w:t>
      </w:r>
      <w:r w:rsidR="00BD1FB9" w:rsidRPr="0F98D880">
        <w:rPr>
          <w:color w:val="000000" w:themeColor="text1"/>
        </w:rPr>
        <w:t xml:space="preserve"> </w:t>
      </w:r>
      <w:r w:rsidR="50883F15" w:rsidRPr="0F98D880">
        <w:rPr>
          <w:color w:val="000000" w:themeColor="text1"/>
        </w:rPr>
        <w:t>Lastly</w:t>
      </w:r>
      <w:r w:rsidR="11CFDB69" w:rsidRPr="0F98D880">
        <w:rPr>
          <w:color w:val="000000" w:themeColor="text1"/>
        </w:rPr>
        <w:t xml:space="preserve"> the relationship between the condition and purchase i</w:t>
      </w:r>
      <w:r w:rsidR="741DDFDE" w:rsidRPr="0F98D880">
        <w:rPr>
          <w:color w:val="000000" w:themeColor="text1"/>
        </w:rPr>
        <w:t xml:space="preserve">ntent </w:t>
      </w:r>
      <w:r w:rsidR="11CFDB69" w:rsidRPr="0F98D880">
        <w:rPr>
          <w:color w:val="000000" w:themeColor="text1"/>
        </w:rPr>
        <w:t>without the mediating factor of expertise was not significant</w:t>
      </w:r>
      <w:r w:rsidR="00E64565">
        <w:rPr>
          <w:color w:val="000000" w:themeColor="text1"/>
        </w:rPr>
        <w:t>.</w:t>
      </w:r>
      <w:r w:rsidR="00BD1FB9">
        <w:rPr>
          <w:color w:val="000000" w:themeColor="text1"/>
        </w:rPr>
        <w:t xml:space="preserve"> (Graph 7)</w:t>
      </w:r>
      <w:r w:rsidR="00BD1FB9">
        <w:rPr>
          <w:b/>
          <w:bCs/>
          <w:color w:val="000000" w:themeColor="text1"/>
        </w:rPr>
        <w:t>.</w:t>
      </w:r>
      <w:r w:rsidR="5CE9A304" w:rsidRPr="77422A3B">
        <w:rPr>
          <w:b/>
          <w:bCs/>
          <w:color w:val="000000" w:themeColor="text1"/>
        </w:rPr>
        <w:t xml:space="preserve"> </w:t>
      </w:r>
      <w:r w:rsidR="14F29256" w:rsidRPr="0F98D880">
        <w:rPr>
          <w:color w:val="000000" w:themeColor="text1"/>
        </w:rPr>
        <w:t>To further investigate if there were more significant mediating factors, using bootstrapping on Hayes Model 6, we found</w:t>
      </w:r>
      <w:r w:rsidR="40F0317E" w:rsidRPr="0F98D880">
        <w:rPr>
          <w:color w:val="000000" w:themeColor="text1"/>
        </w:rPr>
        <w:t xml:space="preserve"> significance in</w:t>
      </w:r>
      <w:r w:rsidR="14F29256" w:rsidRPr="0F98D880">
        <w:rPr>
          <w:color w:val="000000" w:themeColor="text1"/>
        </w:rPr>
        <w:t xml:space="preserve"> that </w:t>
      </w:r>
      <w:r w:rsidR="33ECBC08" w:rsidRPr="0F98D880">
        <w:rPr>
          <w:color w:val="000000" w:themeColor="text1"/>
        </w:rPr>
        <w:t>endorsing an inconsistent product</w:t>
      </w:r>
      <w:r w:rsidR="1A2BF6E3" w:rsidRPr="0F98D880">
        <w:rPr>
          <w:color w:val="000000" w:themeColor="text1"/>
        </w:rPr>
        <w:t xml:space="preserve"> negatively</w:t>
      </w:r>
      <w:r w:rsidR="33ECBC08" w:rsidRPr="0F98D880">
        <w:rPr>
          <w:color w:val="000000" w:themeColor="text1"/>
        </w:rPr>
        <w:t xml:space="preserve"> changes consumers perception on the </w:t>
      </w:r>
      <w:r w:rsidR="7757453A" w:rsidRPr="0F98D880">
        <w:rPr>
          <w:color w:val="000000" w:themeColor="text1"/>
        </w:rPr>
        <w:t xml:space="preserve">purchase </w:t>
      </w:r>
      <w:r w:rsidR="3F63BF81" w:rsidRPr="0F98D880">
        <w:rPr>
          <w:color w:val="000000" w:themeColor="text1"/>
        </w:rPr>
        <w:t>attitude (</w:t>
      </w:r>
      <w:r w:rsidR="33ECBC08" w:rsidRPr="0F98D880">
        <w:rPr>
          <w:color w:val="000000" w:themeColor="text1"/>
        </w:rPr>
        <w:t>p&lt;.001)</w:t>
      </w:r>
      <w:r w:rsidR="00E56D8E">
        <w:rPr>
          <w:color w:val="000000" w:themeColor="text1"/>
        </w:rPr>
        <w:t xml:space="preserve"> (Graph 8)</w:t>
      </w:r>
      <w:r w:rsidR="2EBCCA53" w:rsidRPr="0F98D880">
        <w:rPr>
          <w:color w:val="000000" w:themeColor="text1"/>
        </w:rPr>
        <w:t>. Since this influences purchase attitude, it leads to significance in lower purchase intent</w:t>
      </w:r>
      <w:r w:rsidR="73D326CA" w:rsidRPr="0F98D880">
        <w:rPr>
          <w:color w:val="000000" w:themeColor="text1"/>
        </w:rPr>
        <w:t xml:space="preserve"> (p&lt;.001). With this model we also found </w:t>
      </w:r>
      <w:r w:rsidR="35C3EFBB" w:rsidRPr="0F98D880">
        <w:rPr>
          <w:color w:val="000000" w:themeColor="text1"/>
        </w:rPr>
        <w:t xml:space="preserve">no correlation between </w:t>
      </w:r>
      <w:r w:rsidR="73D326CA" w:rsidRPr="0F98D880">
        <w:rPr>
          <w:color w:val="000000" w:themeColor="text1"/>
        </w:rPr>
        <w:t>normal endorsements</w:t>
      </w:r>
      <w:r w:rsidR="0FBE73F7" w:rsidRPr="0F98D880">
        <w:rPr>
          <w:color w:val="000000" w:themeColor="text1"/>
        </w:rPr>
        <w:t xml:space="preserve"> and</w:t>
      </w:r>
      <w:r w:rsidR="73D326CA" w:rsidRPr="0F98D880">
        <w:rPr>
          <w:color w:val="000000" w:themeColor="text1"/>
        </w:rPr>
        <w:t xml:space="preserve"> higher purchase attitude</w:t>
      </w:r>
      <w:r w:rsidR="08325294" w:rsidRPr="0F98D880">
        <w:rPr>
          <w:color w:val="000000" w:themeColor="text1"/>
        </w:rPr>
        <w:t xml:space="preserve"> directly</w:t>
      </w:r>
      <w:r w:rsidR="73D326CA" w:rsidRPr="0F98D880">
        <w:rPr>
          <w:color w:val="000000" w:themeColor="text1"/>
        </w:rPr>
        <w:t xml:space="preserve"> (</w:t>
      </w:r>
      <w:r w:rsidR="3B2F411E" w:rsidRPr="0F98D880">
        <w:rPr>
          <w:color w:val="000000" w:themeColor="text1"/>
        </w:rPr>
        <w:t>p=.21</w:t>
      </w:r>
      <w:r w:rsidR="422B17E9" w:rsidRPr="77422A3B">
        <w:rPr>
          <w:color w:val="000000" w:themeColor="text1"/>
        </w:rPr>
        <w:t>)</w:t>
      </w:r>
      <w:r w:rsidR="5B7FEF04" w:rsidRPr="77422A3B">
        <w:rPr>
          <w:color w:val="000000" w:themeColor="text1"/>
        </w:rPr>
        <w:t>.</w:t>
      </w:r>
      <w:r w:rsidR="0F10879E" w:rsidRPr="0F98D880">
        <w:rPr>
          <w:color w:val="000000" w:themeColor="text1"/>
        </w:rPr>
        <w:t xml:space="preserve"> This model also shows no </w:t>
      </w:r>
      <w:r w:rsidR="0FE4AB84" w:rsidRPr="0F98D880">
        <w:rPr>
          <w:color w:val="000000" w:themeColor="text1"/>
        </w:rPr>
        <w:t>direct</w:t>
      </w:r>
      <w:r w:rsidR="0F10879E" w:rsidRPr="0F98D880">
        <w:rPr>
          <w:color w:val="000000" w:themeColor="text1"/>
        </w:rPr>
        <w:t xml:space="preserve"> connection between a normal endorsement and purchase intent. The findings show that </w:t>
      </w:r>
      <w:r w:rsidR="1165BEEE" w:rsidRPr="0F98D880">
        <w:rPr>
          <w:color w:val="000000" w:themeColor="text1"/>
        </w:rPr>
        <w:t xml:space="preserve">having low </w:t>
      </w:r>
      <w:r w:rsidR="0F10879E" w:rsidRPr="0F98D880">
        <w:rPr>
          <w:color w:val="000000" w:themeColor="text1"/>
        </w:rPr>
        <w:t xml:space="preserve">expertise plays a significant role in </w:t>
      </w:r>
      <w:r w:rsidR="66097F8D" w:rsidRPr="0F98D880">
        <w:rPr>
          <w:color w:val="000000" w:themeColor="text1"/>
        </w:rPr>
        <w:t xml:space="preserve">negatively impacting consumer attitude and ultimately ending in lower purchase intent. Without expertise followed by purchase </w:t>
      </w:r>
      <w:r w:rsidR="04A862C4" w:rsidRPr="0F98D880">
        <w:rPr>
          <w:color w:val="000000" w:themeColor="text1"/>
        </w:rPr>
        <w:t>attitude</w:t>
      </w:r>
      <w:r w:rsidR="66097F8D" w:rsidRPr="0F98D880">
        <w:rPr>
          <w:color w:val="000000" w:themeColor="text1"/>
        </w:rPr>
        <w:t xml:space="preserve">, </w:t>
      </w:r>
      <w:r w:rsidR="09F180D6" w:rsidRPr="0F98D880">
        <w:rPr>
          <w:color w:val="000000" w:themeColor="text1"/>
        </w:rPr>
        <w:t>there is not much impact on endorsing an inconsistent product and decreased purchase intention.</w:t>
      </w:r>
    </w:p>
    <w:p w14:paraId="447D3138" w14:textId="7B158485" w:rsidR="00BD0BB3" w:rsidRPr="00BD0BB3" w:rsidRDefault="00BD0BB3" w:rsidP="00446635">
      <w:pPr>
        <w:pStyle w:val="NormalWeb"/>
        <w:spacing w:before="0" w:beforeAutospacing="0" w:after="0" w:afterAutospacing="0"/>
        <w:ind w:firstLine="720"/>
        <w:rPr>
          <w:color w:val="000000" w:themeColor="text1"/>
          <w:u w:val="single"/>
        </w:rPr>
      </w:pPr>
      <w:r>
        <w:rPr>
          <w:color w:val="000000" w:themeColor="text1"/>
        </w:rPr>
        <w:tab/>
      </w:r>
      <w:r>
        <w:rPr>
          <w:color w:val="000000" w:themeColor="text1"/>
        </w:rPr>
        <w:tab/>
      </w:r>
      <w:r>
        <w:rPr>
          <w:color w:val="000000" w:themeColor="text1"/>
        </w:rPr>
        <w:tab/>
      </w:r>
      <w:r>
        <w:rPr>
          <w:color w:val="000000" w:themeColor="text1"/>
        </w:rPr>
        <w:tab/>
      </w:r>
      <w:r w:rsidRPr="00BD0BB3">
        <w:rPr>
          <w:color w:val="000000" w:themeColor="text1"/>
          <w:u w:val="single"/>
        </w:rPr>
        <w:t>Figure 9</w:t>
      </w:r>
    </w:p>
    <w:p w14:paraId="4AC1F574" w14:textId="19CEA117" w:rsidR="00475E4C" w:rsidRDefault="00BD0BB3" w:rsidP="00446635">
      <w:pPr>
        <w:pStyle w:val="NormalWeb"/>
        <w:spacing w:before="0" w:beforeAutospacing="0" w:after="0" w:afterAutospacing="0"/>
        <w:ind w:firstLine="720"/>
        <w:rPr>
          <w:color w:val="000000" w:themeColor="text1"/>
        </w:rPr>
      </w:pPr>
      <w:r w:rsidRPr="00BD0BB3">
        <w:rPr>
          <w:color w:val="000000" w:themeColor="text1"/>
        </w:rPr>
        <w:drawing>
          <wp:inline distT="0" distB="0" distL="0" distR="0" wp14:anchorId="2706AC80" wp14:editId="084FC88A">
            <wp:extent cx="4095011" cy="1943100"/>
            <wp:effectExtent l="0" t="0" r="1270" b="0"/>
            <wp:docPr id="141239208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92089" name="Picture 1" descr="A screenshot of a graph&#10;&#10;Description automatically generated"/>
                    <pic:cNvPicPr/>
                  </pic:nvPicPr>
                  <pic:blipFill>
                    <a:blip r:embed="rId18"/>
                    <a:stretch>
                      <a:fillRect/>
                    </a:stretch>
                  </pic:blipFill>
                  <pic:spPr>
                    <a:xfrm>
                      <a:off x="0" y="0"/>
                      <a:ext cx="4099709" cy="1945329"/>
                    </a:xfrm>
                    <a:prstGeom prst="rect">
                      <a:avLst/>
                    </a:prstGeom>
                  </pic:spPr>
                </pic:pic>
              </a:graphicData>
            </a:graphic>
          </wp:inline>
        </w:drawing>
      </w:r>
    </w:p>
    <w:p w14:paraId="47988309" w14:textId="0389ED63" w:rsidR="00475E4C" w:rsidRDefault="00475E4C" w:rsidP="00475E4C">
      <w:pPr>
        <w:pStyle w:val="NormalWeb"/>
        <w:spacing w:before="0" w:beforeAutospacing="0" w:after="0" w:afterAutospacing="0"/>
        <w:ind w:firstLine="720"/>
        <w:rPr>
          <w:color w:val="000000" w:themeColor="text1"/>
        </w:rPr>
      </w:pPr>
      <w:r w:rsidRPr="00475E4C">
        <w:rPr>
          <w:color w:val="000000" w:themeColor="text1"/>
        </w:rPr>
        <w:t>Circling back to H4, our hypothesis proved to be correct in that physical attraction has nothing to do with purchase intent given either condition.</w:t>
      </w:r>
      <w:r>
        <w:rPr>
          <w:color w:val="000000" w:themeColor="text1"/>
        </w:rPr>
        <w:t xml:space="preserve"> (Graph 9)</w:t>
      </w:r>
      <w:r w:rsidR="00BD0BB3">
        <w:rPr>
          <w:color w:val="000000" w:themeColor="text1"/>
        </w:rPr>
        <w:t>.</w:t>
      </w:r>
    </w:p>
    <w:p w14:paraId="3CEB6571" w14:textId="435E46C5" w:rsidR="7F5FE255" w:rsidRDefault="7F5FE255" w:rsidP="7F5FE255">
      <w:pPr>
        <w:pStyle w:val="NormalWeb"/>
        <w:spacing w:before="0" w:beforeAutospacing="0" w:after="0" w:afterAutospacing="0"/>
        <w:rPr>
          <w:color w:val="000000" w:themeColor="text1"/>
        </w:rPr>
      </w:pPr>
    </w:p>
    <w:p w14:paraId="2FAF43E4" w14:textId="669D4ABE" w:rsidR="27D782DC" w:rsidRDefault="27D782DC" w:rsidP="7F5FE255">
      <w:pPr>
        <w:pStyle w:val="NormalWeb"/>
        <w:spacing w:before="0" w:beforeAutospacing="0" w:after="0" w:afterAutospacing="0"/>
        <w:rPr>
          <w:color w:val="000000" w:themeColor="text1"/>
        </w:rPr>
      </w:pPr>
      <w:r w:rsidRPr="7F5FE255">
        <w:rPr>
          <w:color w:val="000000" w:themeColor="text1"/>
        </w:rPr>
        <w:t>Discussion</w:t>
      </w:r>
    </w:p>
    <w:p w14:paraId="440CC420" w14:textId="377110E8" w:rsidR="27D782DC" w:rsidRDefault="27D782DC" w:rsidP="7F5FE255">
      <w:pPr>
        <w:pStyle w:val="NormalWeb"/>
        <w:spacing w:before="0" w:beforeAutospacing="0" w:after="0" w:afterAutospacing="0"/>
        <w:rPr>
          <w:color w:val="000000" w:themeColor="text1"/>
        </w:rPr>
      </w:pPr>
      <w:r w:rsidRPr="7F5FE255">
        <w:rPr>
          <w:color w:val="000000" w:themeColor="text1"/>
        </w:rPr>
        <w:t>These findings show that out-of-domain endorsements lead to lower attitudes toward the influencer and lower purchase intentions. Although, there was no effect on loyalty at all. This is interesting</w:t>
      </w:r>
      <w:r w:rsidR="4BB13EE8" w:rsidRPr="7F5FE255">
        <w:rPr>
          <w:color w:val="000000" w:themeColor="text1"/>
        </w:rPr>
        <w:t xml:space="preserve"> because</w:t>
      </w:r>
      <w:r w:rsidR="45CEDAA6" w:rsidRPr="7F5FE255">
        <w:rPr>
          <w:color w:val="000000" w:themeColor="text1"/>
        </w:rPr>
        <w:t xml:space="preserve"> it shows</w:t>
      </w:r>
      <w:r w:rsidR="4BB13EE8" w:rsidRPr="7F5FE255">
        <w:rPr>
          <w:color w:val="000000" w:themeColor="text1"/>
        </w:rPr>
        <w:t xml:space="preserve"> </w:t>
      </w:r>
      <w:r w:rsidR="17466EC9" w:rsidRPr="7F5FE255">
        <w:rPr>
          <w:color w:val="000000" w:themeColor="text1"/>
        </w:rPr>
        <w:t>consumers like these influencers so much that they are</w:t>
      </w:r>
      <w:r w:rsidR="6CACB40E" w:rsidRPr="7F5FE255">
        <w:rPr>
          <w:color w:val="000000" w:themeColor="text1"/>
        </w:rPr>
        <w:t xml:space="preserve"> aware of the decrease in </w:t>
      </w:r>
      <w:r w:rsidR="306913FF" w:rsidRPr="7F5FE255">
        <w:rPr>
          <w:color w:val="000000" w:themeColor="text1"/>
        </w:rPr>
        <w:t>expertise,</w:t>
      </w:r>
      <w:r w:rsidR="6CACB40E" w:rsidRPr="7F5FE255">
        <w:rPr>
          <w:color w:val="000000" w:themeColor="text1"/>
        </w:rPr>
        <w:t xml:space="preserve"> but it does not affect their devotion to their favorite influencer.</w:t>
      </w:r>
      <w:r w:rsidR="00BD0BB3">
        <w:rPr>
          <w:color w:val="000000" w:themeColor="text1"/>
        </w:rPr>
        <w:t xml:space="preserve"> The findings show that expertise plays a significant role in </w:t>
      </w:r>
      <w:r w:rsidR="00520D6A">
        <w:rPr>
          <w:color w:val="000000" w:themeColor="text1"/>
        </w:rPr>
        <w:t xml:space="preserve">purchase intention based on the </w:t>
      </w:r>
      <w:r w:rsidR="00436886">
        <w:rPr>
          <w:color w:val="000000" w:themeColor="text1"/>
        </w:rPr>
        <w:t>influencer’s</w:t>
      </w:r>
      <w:r w:rsidR="00520D6A">
        <w:rPr>
          <w:color w:val="000000" w:themeColor="text1"/>
        </w:rPr>
        <w:t xml:space="preserve"> endorsement of a product</w:t>
      </w:r>
      <w:r w:rsidR="00534578">
        <w:rPr>
          <w:color w:val="000000" w:themeColor="text1"/>
        </w:rPr>
        <w:t xml:space="preserve">. Both Hayes models 4 and 6 further signify that consumers cannot go without the factor of expertise when considering buying a product from their influencer, but factors such as authenticity, trust, and loyalty are not large factors. </w:t>
      </w:r>
    </w:p>
    <w:p w14:paraId="73895079" w14:textId="77777777" w:rsidR="007E4E14" w:rsidRDefault="007E4E14"/>
    <w:sectPr w:rsidR="007E4E1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8342" w14:textId="77777777" w:rsidR="00B04E51" w:rsidRDefault="00B04E51" w:rsidP="001A6C3D">
      <w:pPr>
        <w:spacing w:after="0" w:line="240" w:lineRule="auto"/>
      </w:pPr>
      <w:r>
        <w:separator/>
      </w:r>
    </w:p>
  </w:endnote>
  <w:endnote w:type="continuationSeparator" w:id="0">
    <w:p w14:paraId="33B053BD" w14:textId="77777777" w:rsidR="00B04E51" w:rsidRDefault="00B04E51" w:rsidP="001A6C3D">
      <w:pPr>
        <w:spacing w:after="0" w:line="240" w:lineRule="auto"/>
      </w:pPr>
      <w:r>
        <w:continuationSeparator/>
      </w:r>
    </w:p>
  </w:endnote>
  <w:endnote w:type="continuationNotice" w:id="1">
    <w:p w14:paraId="44D3CCFE" w14:textId="77777777" w:rsidR="00B04E51" w:rsidRDefault="00B0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5FE255" w14:paraId="5339DA53" w14:textId="77777777" w:rsidTr="7F5FE255">
      <w:trPr>
        <w:trHeight w:val="300"/>
      </w:trPr>
      <w:tc>
        <w:tcPr>
          <w:tcW w:w="3120" w:type="dxa"/>
        </w:tcPr>
        <w:p w14:paraId="3829ECAD" w14:textId="7C460957" w:rsidR="7F5FE255" w:rsidRDefault="7F5FE255" w:rsidP="7F5FE255">
          <w:pPr>
            <w:pStyle w:val="Header"/>
            <w:ind w:left="-115"/>
          </w:pPr>
        </w:p>
      </w:tc>
      <w:tc>
        <w:tcPr>
          <w:tcW w:w="3120" w:type="dxa"/>
        </w:tcPr>
        <w:p w14:paraId="675A17BF" w14:textId="71FD3DA4" w:rsidR="7F5FE255" w:rsidRDefault="7F5FE255" w:rsidP="7F5FE255">
          <w:pPr>
            <w:pStyle w:val="Header"/>
            <w:jc w:val="center"/>
          </w:pPr>
        </w:p>
      </w:tc>
      <w:tc>
        <w:tcPr>
          <w:tcW w:w="3120" w:type="dxa"/>
        </w:tcPr>
        <w:p w14:paraId="77E8BC92" w14:textId="6927F6A4" w:rsidR="7F5FE255" w:rsidRDefault="7F5FE255" w:rsidP="7F5FE255">
          <w:pPr>
            <w:pStyle w:val="Header"/>
            <w:ind w:right="-115"/>
            <w:jc w:val="right"/>
          </w:pPr>
        </w:p>
      </w:tc>
    </w:tr>
  </w:tbl>
  <w:p w14:paraId="4CB557FA" w14:textId="1523D203" w:rsidR="001A6C3D" w:rsidRDefault="001A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3EA6" w14:textId="77777777" w:rsidR="00B04E51" w:rsidRDefault="00B04E51" w:rsidP="001A6C3D">
      <w:pPr>
        <w:spacing w:after="0" w:line="240" w:lineRule="auto"/>
      </w:pPr>
      <w:r>
        <w:separator/>
      </w:r>
    </w:p>
  </w:footnote>
  <w:footnote w:type="continuationSeparator" w:id="0">
    <w:p w14:paraId="3B2E9D1D" w14:textId="77777777" w:rsidR="00B04E51" w:rsidRDefault="00B04E51" w:rsidP="001A6C3D">
      <w:pPr>
        <w:spacing w:after="0" w:line="240" w:lineRule="auto"/>
      </w:pPr>
      <w:r>
        <w:continuationSeparator/>
      </w:r>
    </w:p>
  </w:footnote>
  <w:footnote w:type="continuationNotice" w:id="1">
    <w:p w14:paraId="02376454" w14:textId="77777777" w:rsidR="00B04E51" w:rsidRDefault="00B0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F5FE255" w14:paraId="03F94956" w14:textId="77777777" w:rsidTr="7F5FE255">
      <w:trPr>
        <w:trHeight w:val="300"/>
      </w:trPr>
      <w:tc>
        <w:tcPr>
          <w:tcW w:w="3120" w:type="dxa"/>
        </w:tcPr>
        <w:p w14:paraId="0E031BCF" w14:textId="0504BF12" w:rsidR="7F5FE255" w:rsidRDefault="7F5FE255" w:rsidP="7F5FE255">
          <w:pPr>
            <w:pStyle w:val="Header"/>
            <w:ind w:left="-115"/>
          </w:pPr>
        </w:p>
      </w:tc>
      <w:tc>
        <w:tcPr>
          <w:tcW w:w="3120" w:type="dxa"/>
        </w:tcPr>
        <w:p w14:paraId="249D27DA" w14:textId="7FD4932F" w:rsidR="7F5FE255" w:rsidRDefault="7F5FE255" w:rsidP="7F5FE255">
          <w:pPr>
            <w:pStyle w:val="Header"/>
            <w:jc w:val="center"/>
          </w:pPr>
        </w:p>
      </w:tc>
      <w:tc>
        <w:tcPr>
          <w:tcW w:w="3120" w:type="dxa"/>
        </w:tcPr>
        <w:p w14:paraId="6D7EACF6" w14:textId="74778DE1" w:rsidR="7F5FE255" w:rsidRDefault="7F5FE255" w:rsidP="7F5FE255">
          <w:pPr>
            <w:pStyle w:val="Header"/>
            <w:ind w:right="-115"/>
            <w:jc w:val="right"/>
          </w:pPr>
        </w:p>
      </w:tc>
    </w:tr>
  </w:tbl>
  <w:p w14:paraId="733C2827" w14:textId="47DB7241" w:rsidR="001A6C3D" w:rsidRDefault="001A6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DB"/>
    <w:rsid w:val="000000F3"/>
    <w:rsid w:val="00174C84"/>
    <w:rsid w:val="001A6754"/>
    <w:rsid w:val="001A6C3D"/>
    <w:rsid w:val="001D1C97"/>
    <w:rsid w:val="001E0037"/>
    <w:rsid w:val="00227239"/>
    <w:rsid w:val="0023536F"/>
    <w:rsid w:val="002575ED"/>
    <w:rsid w:val="002E5E16"/>
    <w:rsid w:val="00314E0E"/>
    <w:rsid w:val="00350A9E"/>
    <w:rsid w:val="003D43A1"/>
    <w:rsid w:val="00426CB2"/>
    <w:rsid w:val="0043184B"/>
    <w:rsid w:val="00436886"/>
    <w:rsid w:val="00446635"/>
    <w:rsid w:val="00456BB2"/>
    <w:rsid w:val="00475E4C"/>
    <w:rsid w:val="004A05D2"/>
    <w:rsid w:val="004C6EFD"/>
    <w:rsid w:val="00520D6A"/>
    <w:rsid w:val="00534578"/>
    <w:rsid w:val="00545525"/>
    <w:rsid w:val="005B299F"/>
    <w:rsid w:val="005C415C"/>
    <w:rsid w:val="00690C1C"/>
    <w:rsid w:val="006C230A"/>
    <w:rsid w:val="007132A2"/>
    <w:rsid w:val="00736C58"/>
    <w:rsid w:val="00753E79"/>
    <w:rsid w:val="007E4E14"/>
    <w:rsid w:val="007F7861"/>
    <w:rsid w:val="008D5FA2"/>
    <w:rsid w:val="00992C55"/>
    <w:rsid w:val="00AE0DB1"/>
    <w:rsid w:val="00AE2A64"/>
    <w:rsid w:val="00B04E51"/>
    <w:rsid w:val="00B33528"/>
    <w:rsid w:val="00B96C33"/>
    <w:rsid w:val="00BA7C72"/>
    <w:rsid w:val="00BD0BB3"/>
    <w:rsid w:val="00BD1FB9"/>
    <w:rsid w:val="00C10F19"/>
    <w:rsid w:val="00C57E4C"/>
    <w:rsid w:val="00C91728"/>
    <w:rsid w:val="00C944E2"/>
    <w:rsid w:val="00CFE425"/>
    <w:rsid w:val="00D91F45"/>
    <w:rsid w:val="00E41952"/>
    <w:rsid w:val="00E56D8E"/>
    <w:rsid w:val="00E64565"/>
    <w:rsid w:val="00EC62C9"/>
    <w:rsid w:val="00F373DB"/>
    <w:rsid w:val="00F54477"/>
    <w:rsid w:val="00FB571D"/>
    <w:rsid w:val="00FBB2B7"/>
    <w:rsid w:val="00FC57BA"/>
    <w:rsid w:val="010526E5"/>
    <w:rsid w:val="016AB2CB"/>
    <w:rsid w:val="01908380"/>
    <w:rsid w:val="021C3B05"/>
    <w:rsid w:val="025B814C"/>
    <w:rsid w:val="0306EC88"/>
    <w:rsid w:val="048E3DA3"/>
    <w:rsid w:val="04A862C4"/>
    <w:rsid w:val="04FAD58A"/>
    <w:rsid w:val="053E13BA"/>
    <w:rsid w:val="063E23EE"/>
    <w:rsid w:val="06508DB5"/>
    <w:rsid w:val="066DA5F4"/>
    <w:rsid w:val="07001850"/>
    <w:rsid w:val="08325294"/>
    <w:rsid w:val="09F180D6"/>
    <w:rsid w:val="0A56241A"/>
    <w:rsid w:val="0B340C74"/>
    <w:rsid w:val="0BCC6A6E"/>
    <w:rsid w:val="0C77E09B"/>
    <w:rsid w:val="0C802030"/>
    <w:rsid w:val="0C9660AF"/>
    <w:rsid w:val="0CAD6572"/>
    <w:rsid w:val="0CFA1B98"/>
    <w:rsid w:val="0E2E98FF"/>
    <w:rsid w:val="0E5F421F"/>
    <w:rsid w:val="0E9478BE"/>
    <w:rsid w:val="0F10879E"/>
    <w:rsid w:val="0F7DF3A6"/>
    <w:rsid w:val="0F98D880"/>
    <w:rsid w:val="0FBE73F7"/>
    <w:rsid w:val="0FE4AB84"/>
    <w:rsid w:val="103DA504"/>
    <w:rsid w:val="10425203"/>
    <w:rsid w:val="10481834"/>
    <w:rsid w:val="107B94B9"/>
    <w:rsid w:val="1165BEEE"/>
    <w:rsid w:val="11CFDB69"/>
    <w:rsid w:val="129B156D"/>
    <w:rsid w:val="13D622AE"/>
    <w:rsid w:val="13E696C2"/>
    <w:rsid w:val="13FBCC7C"/>
    <w:rsid w:val="14F29256"/>
    <w:rsid w:val="1527CB29"/>
    <w:rsid w:val="156DE0F3"/>
    <w:rsid w:val="15F3BA9E"/>
    <w:rsid w:val="16134AFF"/>
    <w:rsid w:val="1718A657"/>
    <w:rsid w:val="17466EC9"/>
    <w:rsid w:val="17B7DBE5"/>
    <w:rsid w:val="181A5314"/>
    <w:rsid w:val="18696F4E"/>
    <w:rsid w:val="197C3AE9"/>
    <w:rsid w:val="19C7CCE7"/>
    <w:rsid w:val="1A2BF6E3"/>
    <w:rsid w:val="1A399595"/>
    <w:rsid w:val="1A945D0C"/>
    <w:rsid w:val="1B02433D"/>
    <w:rsid w:val="1B188D4A"/>
    <w:rsid w:val="1B41F401"/>
    <w:rsid w:val="1B9B78B8"/>
    <w:rsid w:val="1BCFF2C9"/>
    <w:rsid w:val="1D03552C"/>
    <w:rsid w:val="1E96353B"/>
    <w:rsid w:val="1F8962E7"/>
    <w:rsid w:val="1FB71825"/>
    <w:rsid w:val="211D9A3D"/>
    <w:rsid w:val="215941B9"/>
    <w:rsid w:val="216A2136"/>
    <w:rsid w:val="21AB1B96"/>
    <w:rsid w:val="225A0E0B"/>
    <w:rsid w:val="22CA8942"/>
    <w:rsid w:val="22DA2B2C"/>
    <w:rsid w:val="23BFD90D"/>
    <w:rsid w:val="2486D64B"/>
    <w:rsid w:val="25539B69"/>
    <w:rsid w:val="25DA1C31"/>
    <w:rsid w:val="26782B07"/>
    <w:rsid w:val="26E5611D"/>
    <w:rsid w:val="27450618"/>
    <w:rsid w:val="278DFDC0"/>
    <w:rsid w:val="27D782DC"/>
    <w:rsid w:val="27F4989C"/>
    <w:rsid w:val="287B8BCF"/>
    <w:rsid w:val="289A3F54"/>
    <w:rsid w:val="2A15944C"/>
    <w:rsid w:val="2A47DC53"/>
    <w:rsid w:val="2A7CA6DA"/>
    <w:rsid w:val="2A8DB879"/>
    <w:rsid w:val="2BEB40C9"/>
    <w:rsid w:val="2C001115"/>
    <w:rsid w:val="2D21667C"/>
    <w:rsid w:val="2D43EE16"/>
    <w:rsid w:val="2EAC8BE3"/>
    <w:rsid w:val="2EBCCA53"/>
    <w:rsid w:val="2F25A4DB"/>
    <w:rsid w:val="2F44DC63"/>
    <w:rsid w:val="2FB8AE34"/>
    <w:rsid w:val="301190CC"/>
    <w:rsid w:val="3057B5AB"/>
    <w:rsid w:val="306913FF"/>
    <w:rsid w:val="3137C00B"/>
    <w:rsid w:val="322BD117"/>
    <w:rsid w:val="33DDAADC"/>
    <w:rsid w:val="33DFEDA1"/>
    <w:rsid w:val="33ECBC08"/>
    <w:rsid w:val="3423F99A"/>
    <w:rsid w:val="34F83D29"/>
    <w:rsid w:val="35C3EFBB"/>
    <w:rsid w:val="368D0620"/>
    <w:rsid w:val="37178E63"/>
    <w:rsid w:val="37CAE246"/>
    <w:rsid w:val="382D7BBE"/>
    <w:rsid w:val="38B35EC4"/>
    <w:rsid w:val="397BE9A2"/>
    <w:rsid w:val="39AE8912"/>
    <w:rsid w:val="39C5DD3A"/>
    <w:rsid w:val="3A5A7C00"/>
    <w:rsid w:val="3A71F9DB"/>
    <w:rsid w:val="3AEA0670"/>
    <w:rsid w:val="3AF6D69D"/>
    <w:rsid w:val="3B2F411E"/>
    <w:rsid w:val="3CFBDFB3"/>
    <w:rsid w:val="3D4E42A2"/>
    <w:rsid w:val="3D71CBD2"/>
    <w:rsid w:val="3DCB9A56"/>
    <w:rsid w:val="3F46212B"/>
    <w:rsid w:val="3F63BF81"/>
    <w:rsid w:val="3FFD4833"/>
    <w:rsid w:val="40F0317E"/>
    <w:rsid w:val="40F0D151"/>
    <w:rsid w:val="4109F9AE"/>
    <w:rsid w:val="41661A1C"/>
    <w:rsid w:val="41794D80"/>
    <w:rsid w:val="422B17E9"/>
    <w:rsid w:val="434A8B77"/>
    <w:rsid w:val="446D6674"/>
    <w:rsid w:val="44D4AF7C"/>
    <w:rsid w:val="44E7DDDA"/>
    <w:rsid w:val="4514843F"/>
    <w:rsid w:val="45484044"/>
    <w:rsid w:val="45CEDAA6"/>
    <w:rsid w:val="47169EC5"/>
    <w:rsid w:val="4718AE18"/>
    <w:rsid w:val="484F046D"/>
    <w:rsid w:val="48851043"/>
    <w:rsid w:val="4A5E03D0"/>
    <w:rsid w:val="4ABF0C64"/>
    <w:rsid w:val="4AC72B63"/>
    <w:rsid w:val="4ACCD970"/>
    <w:rsid w:val="4B3B45E0"/>
    <w:rsid w:val="4BB13EE8"/>
    <w:rsid w:val="4D6EC73F"/>
    <w:rsid w:val="4D9A04D3"/>
    <w:rsid w:val="4ED58113"/>
    <w:rsid w:val="4FBB304C"/>
    <w:rsid w:val="50093C76"/>
    <w:rsid w:val="5045BF50"/>
    <w:rsid w:val="50883F15"/>
    <w:rsid w:val="51C0236A"/>
    <w:rsid w:val="51E18FB1"/>
    <w:rsid w:val="525EB7A3"/>
    <w:rsid w:val="5278525A"/>
    <w:rsid w:val="53582697"/>
    <w:rsid w:val="538FEA63"/>
    <w:rsid w:val="53C5868E"/>
    <w:rsid w:val="53DA7D67"/>
    <w:rsid w:val="53E17FD6"/>
    <w:rsid w:val="542C15F5"/>
    <w:rsid w:val="544A8140"/>
    <w:rsid w:val="54930ABA"/>
    <w:rsid w:val="551078F4"/>
    <w:rsid w:val="55193073"/>
    <w:rsid w:val="55521736"/>
    <w:rsid w:val="5579D924"/>
    <w:rsid w:val="55A43791"/>
    <w:rsid w:val="55AFF31C"/>
    <w:rsid w:val="55C1E0C4"/>
    <w:rsid w:val="56B2BC55"/>
    <w:rsid w:val="56B4386C"/>
    <w:rsid w:val="56B500D4"/>
    <w:rsid w:val="56D30FA4"/>
    <w:rsid w:val="57A70DC4"/>
    <w:rsid w:val="57BC00ED"/>
    <w:rsid w:val="58BA9AA0"/>
    <w:rsid w:val="58D94D64"/>
    <w:rsid w:val="591A7E74"/>
    <w:rsid w:val="5A14CA7C"/>
    <w:rsid w:val="5B0008BC"/>
    <w:rsid w:val="5B021973"/>
    <w:rsid w:val="5B7FEF04"/>
    <w:rsid w:val="5B8871F7"/>
    <w:rsid w:val="5C3619BC"/>
    <w:rsid w:val="5CE9A304"/>
    <w:rsid w:val="5D244258"/>
    <w:rsid w:val="5E722888"/>
    <w:rsid w:val="5F5E28EF"/>
    <w:rsid w:val="5F780F8A"/>
    <w:rsid w:val="5FB0995B"/>
    <w:rsid w:val="5FC6C405"/>
    <w:rsid w:val="5FF4D08C"/>
    <w:rsid w:val="600DF8E9"/>
    <w:rsid w:val="612317C1"/>
    <w:rsid w:val="613A4DFE"/>
    <w:rsid w:val="61F7B37B"/>
    <w:rsid w:val="62CC0746"/>
    <w:rsid w:val="63480223"/>
    <w:rsid w:val="636910BA"/>
    <w:rsid w:val="639B7162"/>
    <w:rsid w:val="6410AC5A"/>
    <w:rsid w:val="646F37BB"/>
    <w:rsid w:val="649C731D"/>
    <w:rsid w:val="64C0B104"/>
    <w:rsid w:val="659DE556"/>
    <w:rsid w:val="65E8C9FD"/>
    <w:rsid w:val="66097F8D"/>
    <w:rsid w:val="672BA220"/>
    <w:rsid w:val="67A8F34F"/>
    <w:rsid w:val="680B8738"/>
    <w:rsid w:val="68EFCB04"/>
    <w:rsid w:val="692A80E5"/>
    <w:rsid w:val="69E18C46"/>
    <w:rsid w:val="6B106D22"/>
    <w:rsid w:val="6B3FA60C"/>
    <w:rsid w:val="6CACB40E"/>
    <w:rsid w:val="6D0FF300"/>
    <w:rsid w:val="6DC4C5E6"/>
    <w:rsid w:val="6E37BFDC"/>
    <w:rsid w:val="6E9B6FD8"/>
    <w:rsid w:val="6EB0C0E5"/>
    <w:rsid w:val="6EB439B7"/>
    <w:rsid w:val="6F00B245"/>
    <w:rsid w:val="6FA252E1"/>
    <w:rsid w:val="70202B3C"/>
    <w:rsid w:val="72282E92"/>
    <w:rsid w:val="72748204"/>
    <w:rsid w:val="728F1F45"/>
    <w:rsid w:val="72985C9B"/>
    <w:rsid w:val="73510812"/>
    <w:rsid w:val="7351465D"/>
    <w:rsid w:val="73ACBDBD"/>
    <w:rsid w:val="73BC2291"/>
    <w:rsid w:val="73D326CA"/>
    <w:rsid w:val="741DDFDE"/>
    <w:rsid w:val="747D76D6"/>
    <w:rsid w:val="7521F7DA"/>
    <w:rsid w:val="75C51116"/>
    <w:rsid w:val="77422A3B"/>
    <w:rsid w:val="77548BDD"/>
    <w:rsid w:val="7754D070"/>
    <w:rsid w:val="7757453A"/>
    <w:rsid w:val="777631B7"/>
    <w:rsid w:val="78247935"/>
    <w:rsid w:val="787563FE"/>
    <w:rsid w:val="79B9C422"/>
    <w:rsid w:val="79C04996"/>
    <w:rsid w:val="7BBCA711"/>
    <w:rsid w:val="7C336E28"/>
    <w:rsid w:val="7E72CC2B"/>
    <w:rsid w:val="7E93BAB9"/>
    <w:rsid w:val="7F5FE255"/>
    <w:rsid w:val="7F9E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7A73"/>
  <w15:chartTrackingRefBased/>
  <w15:docId w15:val="{BD015087-507A-44D1-B5F8-33F8D547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3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A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3D"/>
  </w:style>
  <w:style w:type="paragraph" w:styleId="Footer">
    <w:name w:val="footer"/>
    <w:basedOn w:val="Normal"/>
    <w:link w:val="FooterChar"/>
    <w:uiPriority w:val="99"/>
    <w:unhideWhenUsed/>
    <w:rsid w:val="001A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3D"/>
  </w:style>
  <w:style w:type="table" w:styleId="TableGrid">
    <w:name w:val="Table Grid"/>
    <w:basedOn w:val="TableNormal"/>
    <w:uiPriority w:val="59"/>
    <w:rsid w:val="001A6C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2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74104A870661438B5E37DDCACB990B" ma:contentTypeVersion="8" ma:contentTypeDescription="Create a new document." ma:contentTypeScope="" ma:versionID="011567d91073d9d6975fb7ac3eb71cf2">
  <xsd:schema xmlns:xsd="http://www.w3.org/2001/XMLSchema" xmlns:xs="http://www.w3.org/2001/XMLSchema" xmlns:p="http://schemas.microsoft.com/office/2006/metadata/properties" xmlns:ns3="1d6797e4-67cc-466b-b0b0-b5292483e44a" xmlns:ns4="29abdf2f-1b55-4cf1-8285-fefb6a4b4536" targetNamespace="http://schemas.microsoft.com/office/2006/metadata/properties" ma:root="true" ma:fieldsID="f7eb80af8a215217cc919220b62ddd51" ns3:_="" ns4:_="">
    <xsd:import namespace="1d6797e4-67cc-466b-b0b0-b5292483e44a"/>
    <xsd:import namespace="29abdf2f-1b55-4cf1-8285-fefb6a4b453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797e4-67cc-466b-b0b0-b5292483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bdf2f-1b55-4cf1-8285-fefb6a4b45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6797e4-67cc-466b-b0b0-b5292483e44a" xsi:nil="true"/>
  </documentManagement>
</p:properties>
</file>

<file path=customXml/itemProps1.xml><?xml version="1.0" encoding="utf-8"?>
<ds:datastoreItem xmlns:ds="http://schemas.openxmlformats.org/officeDocument/2006/customXml" ds:itemID="{7F9E8D64-AC0F-48CB-8569-F2A1D36081BD}">
  <ds:schemaRefs>
    <ds:schemaRef ds:uri="http://schemas.microsoft.com/sharepoint/v3/contenttype/forms"/>
  </ds:schemaRefs>
</ds:datastoreItem>
</file>

<file path=customXml/itemProps2.xml><?xml version="1.0" encoding="utf-8"?>
<ds:datastoreItem xmlns:ds="http://schemas.openxmlformats.org/officeDocument/2006/customXml" ds:itemID="{8B028365-7EE8-4956-A7FC-835D55CE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797e4-67cc-466b-b0b0-b5292483e44a"/>
    <ds:schemaRef ds:uri="29abdf2f-1b55-4cf1-8285-fefb6a4b4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1C59B-E850-499B-A8C7-99CFA58CFB2E}">
  <ds:schemaRefs>
    <ds:schemaRef ds:uri="http://schemas.microsoft.com/office/2006/metadata/properties"/>
    <ds:schemaRef ds:uri="http://schemas.microsoft.com/office/infopath/2007/PartnerControls"/>
    <ds:schemaRef ds:uri="1d6797e4-67cc-466b-b0b0-b5292483e44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1238</Words>
  <Characters>7058</Characters>
  <Application>Microsoft Office Word</Application>
  <DocSecurity>4</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Igdalsky</dc:creator>
  <cp:keywords/>
  <dc:description/>
  <cp:lastModifiedBy>Madison Igdalsky</cp:lastModifiedBy>
  <cp:revision>29</cp:revision>
  <dcterms:created xsi:type="dcterms:W3CDTF">2024-02-18T23:41:00Z</dcterms:created>
  <dcterms:modified xsi:type="dcterms:W3CDTF">2024-04-19T02:15:00Z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0x0101002D74104A870661438B5E37DDCACB990B</vt:lpwstr>
  </property>
</Properties>
</file>